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08" w:rsidRPr="00B35891" w:rsidRDefault="00652720" w:rsidP="00321B32">
      <w:pPr>
        <w:jc w:val="center"/>
        <w:rPr>
          <w:b/>
          <w:sz w:val="40"/>
          <w:szCs w:val="40"/>
        </w:rPr>
      </w:pPr>
      <w:bookmarkStart w:id="0" w:name="_GoBack"/>
      <w:bookmarkEnd w:id="0"/>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r w:rsidR="002324A4" w:rsidRPr="001C5C93">
        <w:rPr>
          <w:sz w:val="28"/>
          <w:szCs w:val="36"/>
        </w:rPr>
        <w:t xml:space="preserve">Gillings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7074DA" w:rsidP="004A07EB">
      <w:pPr>
        <w:jc w:val="center"/>
        <w:rPr>
          <w:b/>
          <w:sz w:val="24"/>
          <w:szCs w:val="24"/>
        </w:rPr>
      </w:pPr>
      <w:r>
        <w:rPr>
          <w:b/>
          <w:sz w:val="24"/>
          <w:szCs w:val="24"/>
        </w:rPr>
        <w:t>S</w:t>
      </w:r>
      <w:r w:rsidR="00313050">
        <w:rPr>
          <w:b/>
          <w:sz w:val="24"/>
          <w:szCs w:val="24"/>
        </w:rPr>
        <w:t>ummer</w:t>
      </w:r>
      <w:r w:rsidR="008C1349" w:rsidRPr="001C5C93">
        <w:rPr>
          <w:b/>
          <w:sz w:val="24"/>
          <w:szCs w:val="24"/>
        </w:rPr>
        <w:t xml:space="preserve"> 201</w:t>
      </w:r>
      <w:r w:rsidR="00656B8A">
        <w:rPr>
          <w:b/>
          <w:sz w:val="24"/>
          <w:szCs w:val="24"/>
        </w:rPr>
        <w:t>6</w:t>
      </w:r>
      <w:r w:rsidR="008C1349" w:rsidRPr="001C5C93">
        <w:rPr>
          <w:b/>
          <w:sz w:val="24"/>
          <w:szCs w:val="24"/>
        </w:rPr>
        <w:t xml:space="preserve"> </w:t>
      </w:r>
      <w:r w:rsidR="00B30593" w:rsidRPr="001C5C93">
        <w:rPr>
          <w:b/>
          <w:sz w:val="24"/>
          <w:szCs w:val="24"/>
        </w:rPr>
        <w:t>Syllabus</w:t>
      </w:r>
      <w:r w:rsidR="00210100" w:rsidRPr="001C5C93">
        <w:rPr>
          <w:b/>
          <w:sz w:val="24"/>
          <w:szCs w:val="24"/>
        </w:rPr>
        <w:t>, Section</w:t>
      </w:r>
      <w:r w:rsidR="00773FB5">
        <w:rPr>
          <w:b/>
          <w:sz w:val="24"/>
          <w:szCs w:val="24"/>
        </w:rPr>
        <w:t>s</w:t>
      </w:r>
      <w:r w:rsidR="00210100" w:rsidRPr="001C5C93">
        <w:rPr>
          <w:b/>
          <w:sz w:val="24"/>
          <w:szCs w:val="24"/>
        </w:rPr>
        <w:t xml:space="preserve"> </w:t>
      </w:r>
      <w:r w:rsidR="00D44C78">
        <w:rPr>
          <w:b/>
          <w:sz w:val="24"/>
          <w:szCs w:val="24"/>
        </w:rPr>
        <w:t>0</w:t>
      </w:r>
      <w:r w:rsidR="00313050">
        <w:rPr>
          <w:b/>
          <w:sz w:val="24"/>
          <w:szCs w:val="24"/>
        </w:rPr>
        <w:t>71</w:t>
      </w:r>
      <w:r w:rsidR="00773FB5">
        <w:rPr>
          <w:b/>
          <w:sz w:val="24"/>
          <w:szCs w:val="24"/>
        </w:rPr>
        <w:t xml:space="preserve"> and 01W</w:t>
      </w:r>
      <w:r w:rsidR="00210100" w:rsidRPr="001C5C93">
        <w:rPr>
          <w:b/>
          <w:sz w:val="24"/>
          <w:szCs w:val="24"/>
        </w:rPr>
        <w:t xml:space="preserve"> (</w:t>
      </w:r>
      <w:r w:rsidR="0051073A">
        <w:rPr>
          <w:b/>
          <w:sz w:val="24"/>
          <w:szCs w:val="24"/>
        </w:rPr>
        <w:t>o</w:t>
      </w:r>
      <w:r w:rsidR="00313050">
        <w:rPr>
          <w:b/>
          <w:sz w:val="24"/>
          <w:szCs w:val="24"/>
        </w:rPr>
        <w:t>nline</w:t>
      </w:r>
      <w:r w:rsidR="001C5C93" w:rsidRPr="001C5C93">
        <w:rPr>
          <w:b/>
          <w:sz w:val="24"/>
          <w:szCs w:val="24"/>
        </w:rPr>
        <w:t>, 3 credit hours</w:t>
      </w:r>
      <w:r w:rsidR="0077228E">
        <w:rPr>
          <w:b/>
          <w:sz w:val="24"/>
          <w:szCs w:val="24"/>
        </w:rPr>
        <w:t>)</w:t>
      </w:r>
    </w:p>
    <w:p w:rsidR="00B30593" w:rsidRDefault="00B30593" w:rsidP="004A07EB">
      <w:pPr>
        <w:jc w:val="center"/>
        <w:rPr>
          <w:sz w:val="24"/>
          <w:szCs w:val="24"/>
        </w:rPr>
      </w:pPr>
    </w:p>
    <w:p w:rsidR="001C5C93" w:rsidRPr="001C5C93" w:rsidRDefault="001C5C93" w:rsidP="004A07EB">
      <w:pPr>
        <w:jc w:val="center"/>
        <w:rPr>
          <w:b/>
          <w:sz w:val="24"/>
          <w:szCs w:val="24"/>
        </w:rPr>
      </w:pPr>
      <w:r w:rsidRPr="001C5C93">
        <w:rPr>
          <w:b/>
          <w:sz w:val="24"/>
          <w:szCs w:val="24"/>
        </w:rPr>
        <w:t>L</w:t>
      </w:r>
      <w:r w:rsidR="00313050">
        <w:rPr>
          <w:b/>
          <w:sz w:val="24"/>
          <w:szCs w:val="24"/>
        </w:rPr>
        <w:t>ive meetings (optional</w:t>
      </w:r>
      <w:r w:rsidR="0051073A">
        <w:rPr>
          <w:b/>
          <w:sz w:val="24"/>
          <w:szCs w:val="24"/>
        </w:rPr>
        <w:t>,</w:t>
      </w:r>
      <w:r w:rsidR="00D44C78">
        <w:rPr>
          <w:b/>
          <w:sz w:val="24"/>
          <w:szCs w:val="24"/>
        </w:rPr>
        <w:t xml:space="preserve"> recorded</w:t>
      </w:r>
      <w:r w:rsidR="00313050">
        <w:rPr>
          <w:b/>
          <w:sz w:val="24"/>
          <w:szCs w:val="24"/>
        </w:rPr>
        <w:t>) most Monday evenings</w:t>
      </w:r>
      <w:r w:rsidR="00BD0343">
        <w:rPr>
          <w:b/>
          <w:sz w:val="24"/>
          <w:szCs w:val="24"/>
        </w:rPr>
        <w:t xml:space="preserve"> at 8:00pm EDT</w:t>
      </w:r>
    </w:p>
    <w:p w:rsidR="00020E33" w:rsidRDefault="00020E33" w:rsidP="00B1037B">
      <w:pPr>
        <w:rPr>
          <w:sz w:val="22"/>
          <w:szCs w:val="22"/>
        </w:rPr>
      </w:pPr>
    </w:p>
    <w:p w:rsidR="00020E33" w:rsidRDefault="00020E33" w:rsidP="00020E33">
      <w:pPr>
        <w:rPr>
          <w:sz w:val="22"/>
          <w:szCs w:val="22"/>
        </w:rPr>
      </w:pPr>
      <w:r>
        <w:rPr>
          <w:sz w:val="22"/>
          <w:szCs w:val="22"/>
        </w:rPr>
        <w:t xml:space="preserve">Please note: </w:t>
      </w:r>
      <w:r w:rsidRPr="00020E33">
        <w:rPr>
          <w:sz w:val="22"/>
          <w:szCs w:val="22"/>
        </w:rPr>
        <w:t>The professor reserves to right to make changes to the</w:t>
      </w:r>
      <w:r>
        <w:rPr>
          <w:sz w:val="22"/>
          <w:szCs w:val="22"/>
        </w:rPr>
        <w:t xml:space="preserve"> </w:t>
      </w:r>
      <w:r w:rsidRPr="00020E33">
        <w:rPr>
          <w:sz w:val="22"/>
          <w:szCs w:val="22"/>
        </w:rPr>
        <w:t>syllabus</w:t>
      </w:r>
      <w:r w:rsidR="00773FB5">
        <w:rPr>
          <w:sz w:val="22"/>
          <w:szCs w:val="22"/>
        </w:rPr>
        <w:t xml:space="preserve"> and schedule</w:t>
      </w:r>
      <w:r w:rsidRPr="00020E33">
        <w:rPr>
          <w:sz w:val="22"/>
          <w:szCs w:val="22"/>
        </w:rPr>
        <w:t>, including due dates and test dates. These changes will be announced as early</w:t>
      </w:r>
      <w:r>
        <w:rPr>
          <w:sz w:val="22"/>
          <w:szCs w:val="22"/>
        </w:rPr>
        <w:t xml:space="preserve"> as possible.</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BD0343" w:rsidRDefault="00652720" w:rsidP="00BD0343">
      <w:pPr>
        <w:tabs>
          <w:tab w:val="left" w:pos="1800"/>
        </w:tabs>
        <w:ind w:left="1800" w:hanging="1800"/>
        <w:rPr>
          <w:sz w:val="22"/>
          <w:szCs w:val="22"/>
        </w:rPr>
      </w:pPr>
      <w:r>
        <w:rPr>
          <w:sz w:val="22"/>
          <w:szCs w:val="22"/>
        </w:rPr>
        <w:t>Website</w:t>
      </w:r>
      <w:r w:rsidR="00BD0343">
        <w:rPr>
          <w:sz w:val="22"/>
          <w:szCs w:val="22"/>
        </w:rPr>
        <w:t>s</w:t>
      </w:r>
      <w:r>
        <w:rPr>
          <w:sz w:val="22"/>
          <w:szCs w:val="22"/>
        </w:rPr>
        <w:t>:</w:t>
      </w:r>
      <w:r>
        <w:rPr>
          <w:sz w:val="22"/>
          <w:szCs w:val="22"/>
        </w:rPr>
        <w:tab/>
      </w:r>
      <w:hyperlink r:id="rId8" w:history="1">
        <w:r w:rsidR="00BD0343" w:rsidRPr="003464FB">
          <w:rPr>
            <w:rStyle w:val="Hyperlink"/>
            <w:sz w:val="22"/>
            <w:szCs w:val="22"/>
          </w:rPr>
          <w:t>http://go.unc.edu/vjs</w:t>
        </w:r>
      </w:hyperlink>
      <w:r w:rsidR="00BD0343">
        <w:rPr>
          <w:sz w:val="22"/>
          <w:szCs w:val="22"/>
        </w:rPr>
        <w:t xml:space="preserve">, </w:t>
      </w:r>
      <w:hyperlink r:id="rId9" w:history="1">
        <w:r w:rsidR="00BD0343" w:rsidRPr="003464FB">
          <w:rPr>
            <w:rStyle w:val="Hyperlink"/>
            <w:sz w:val="22"/>
            <w:szCs w:val="22"/>
          </w:rPr>
          <w:t>http://go.unc.edu/sjae</w:t>
        </w:r>
      </w:hyperlink>
      <w:r w:rsidR="00BD0343">
        <w:rPr>
          <w:sz w:val="22"/>
          <w:szCs w:val="22"/>
        </w:rPr>
        <w:t xml:space="preserve">, </w:t>
      </w:r>
      <w:hyperlink r:id="rId10" w:history="1">
        <w:r w:rsidR="00BD0343" w:rsidRPr="003464FB">
          <w:rPr>
            <w:rStyle w:val="Hyperlink"/>
            <w:sz w:val="22"/>
            <w:szCs w:val="22"/>
          </w:rPr>
          <w:t>www.minority.unc.edu/</w:t>
        </w:r>
      </w:hyperlink>
    </w:p>
    <w:p w:rsidR="00652720" w:rsidRDefault="00BD0343" w:rsidP="00BD0343">
      <w:pPr>
        <w:tabs>
          <w:tab w:val="left" w:pos="1800"/>
        </w:tabs>
        <w:ind w:left="1800" w:hanging="1800"/>
        <w:rPr>
          <w:sz w:val="22"/>
          <w:szCs w:val="22"/>
        </w:rPr>
      </w:pPr>
      <w:r w:rsidRPr="00BD0343">
        <w:rPr>
          <w:sz w:val="22"/>
          <w:szCs w:val="22"/>
        </w:rPr>
        <w:drawing>
          <wp:anchor distT="0" distB="0" distL="114300" distR="114300" simplePos="0" relativeHeight="251665920" behindDoc="0" locked="0" layoutInCell="1" allowOverlap="1" wp14:anchorId="1DBBEE58" wp14:editId="4DB35B18">
            <wp:simplePos x="0" y="0"/>
            <wp:positionH relativeFrom="column">
              <wp:posOffset>3848100</wp:posOffset>
            </wp:positionH>
            <wp:positionV relativeFrom="paragraph">
              <wp:posOffset>10795</wp:posOffset>
            </wp:positionV>
            <wp:extent cx="847725" cy="158750"/>
            <wp:effectExtent l="0" t="0" r="0" b="0"/>
            <wp:wrapNone/>
            <wp:docPr id="23560" name="Picture 9" descr="D:\Temp\btn_profile_bluetxt_80x1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0" name="Picture 9" descr="D:\Temp\btn_profile_bluetxt_80x15.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158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D0343">
        <w:rPr>
          <w:sz w:val="22"/>
          <w:szCs w:val="22"/>
        </w:rPr>
        <w:drawing>
          <wp:anchor distT="0" distB="0" distL="114300" distR="114300" simplePos="0" relativeHeight="251657728" behindDoc="0" locked="0" layoutInCell="1" allowOverlap="1" wp14:anchorId="70181959" wp14:editId="679171AD">
            <wp:simplePos x="0" y="0"/>
            <wp:positionH relativeFrom="column">
              <wp:posOffset>5181600</wp:posOffset>
            </wp:positionH>
            <wp:positionV relativeFrom="paragraph">
              <wp:posOffset>325120</wp:posOffset>
            </wp:positionV>
            <wp:extent cx="400050" cy="168203"/>
            <wp:effectExtent l="0" t="0" r="0" b="0"/>
            <wp:wrapNone/>
            <wp:docPr id="23559" name="Picture 8" descr="D:\Temp\YouTubelogo_2x.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9" name="Picture 8" descr="D:\Temp\YouTubelogo_2x.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16820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D0343">
        <w:rPr>
          <w:sz w:val="22"/>
          <w:szCs w:val="22"/>
        </w:rPr>
        <w:drawing>
          <wp:anchor distT="0" distB="0" distL="114300" distR="114300" simplePos="0" relativeHeight="251651584" behindDoc="0" locked="0" layoutInCell="1" allowOverlap="1" wp14:anchorId="51C2EDE9" wp14:editId="3E2DEB59">
            <wp:simplePos x="0" y="0"/>
            <wp:positionH relativeFrom="column">
              <wp:posOffset>3775075</wp:posOffset>
            </wp:positionH>
            <wp:positionV relativeFrom="paragraph">
              <wp:posOffset>172720</wp:posOffset>
            </wp:positionV>
            <wp:extent cx="161925" cy="161925"/>
            <wp:effectExtent l="0" t="0" r="0" b="0"/>
            <wp:wrapNone/>
            <wp:docPr id="23561" name="Picture 6" descr="http://2.bp.blogspot.com/-HxLhACnXhVg/T271HAD5g5I/AAAAAAAAAHY/5syWpKau_fc/s1600/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1" name="Picture 6" descr="http://2.bp.blogspot.com/-HxLhACnXhVg/T271HAD5g5I/AAAAAAAAAHY/5syWpKau_fc/s1600/facebook.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sz w:val="22"/>
          <w:szCs w:val="22"/>
        </w:rPr>
        <w:tab/>
      </w:r>
      <w:hyperlink r:id="rId17" w:history="1">
        <w:r w:rsidRPr="003464FB">
          <w:rPr>
            <w:rStyle w:val="Hyperlink"/>
            <w:sz w:val="22"/>
            <w:szCs w:val="22"/>
          </w:rPr>
          <w:t>https://www.linkedin.com/in/victorschoenbach</w:t>
        </w:r>
      </w:hyperlink>
      <w:r>
        <w:rPr>
          <w:sz w:val="22"/>
          <w:szCs w:val="22"/>
        </w:rPr>
        <w:br/>
      </w:r>
      <w:hyperlink r:id="rId18" w:history="1">
        <w:r w:rsidRPr="003464FB">
          <w:rPr>
            <w:rStyle w:val="Hyperlink"/>
            <w:sz w:val="22"/>
            <w:szCs w:val="22"/>
          </w:rPr>
          <w:t>https://www.facebook.com/victor.schoenbach</w:t>
        </w:r>
      </w:hyperlink>
      <w:r>
        <w:rPr>
          <w:sz w:val="22"/>
          <w:szCs w:val="22"/>
        </w:rPr>
        <w:br/>
      </w:r>
      <w:hyperlink r:id="rId19" w:history="1">
        <w:r w:rsidRPr="003464FB">
          <w:rPr>
            <w:rStyle w:val="Hyperlink"/>
            <w:sz w:val="22"/>
            <w:szCs w:val="22"/>
          </w:rPr>
          <w:t>https://www.youtube.com/channel/UC8phyT1CM4O8N7YJ_cwmtMg</w:t>
        </w:r>
      </w:hyperlink>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hyperlink r:id="rId20" w:history="1">
        <w:r w:rsidR="00652720" w:rsidRPr="001254DD">
          <w:rPr>
            <w:rStyle w:val="Hyperlink"/>
            <w:sz w:val="22"/>
            <w:szCs w:val="22"/>
          </w:rPr>
          <w:t>vjs@unc.edu</w:t>
        </w:r>
      </w:hyperlink>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Pr="004C7A06" w:rsidRDefault="00652720" w:rsidP="00652720">
      <w:pPr>
        <w:tabs>
          <w:tab w:val="left" w:pos="1800"/>
        </w:tabs>
        <w:rPr>
          <w:vanish/>
          <w:sz w:val="22"/>
          <w:szCs w:val="22"/>
        </w:rPr>
      </w:pPr>
    </w:p>
    <w:p w:rsidR="00652720" w:rsidRDefault="00652720" w:rsidP="00652720">
      <w:pPr>
        <w:tabs>
          <w:tab w:val="left" w:pos="1800"/>
        </w:tabs>
        <w:rPr>
          <w:sz w:val="22"/>
          <w:szCs w:val="22"/>
        </w:rPr>
      </w:pPr>
      <w:r>
        <w:rPr>
          <w:sz w:val="22"/>
          <w:szCs w:val="22"/>
        </w:rPr>
        <w:t xml:space="preserve">TAs: </w:t>
      </w:r>
      <w:r>
        <w:rPr>
          <w:sz w:val="22"/>
          <w:szCs w:val="22"/>
        </w:rPr>
        <w:tab/>
      </w:r>
      <w:r w:rsidR="00656B8A">
        <w:rPr>
          <w:sz w:val="22"/>
          <w:szCs w:val="22"/>
        </w:rPr>
        <w:t>Pawinee Doung-njern</w:t>
      </w:r>
      <w:r w:rsidR="00BD0343">
        <w:rPr>
          <w:sz w:val="22"/>
          <w:szCs w:val="22"/>
        </w:rPr>
        <w:t>, Jen Lee</w:t>
      </w:r>
      <w:r w:rsidR="0051073A">
        <w:rPr>
          <w:sz w:val="22"/>
          <w:szCs w:val="22"/>
        </w:rPr>
        <w:t xml:space="preserve"> </w:t>
      </w:r>
      <w:r>
        <w:rPr>
          <w:sz w:val="22"/>
          <w:szCs w:val="22"/>
        </w:rPr>
        <w:t>(</w:t>
      </w:r>
      <w:r w:rsidR="0051073A">
        <w:rPr>
          <w:sz w:val="22"/>
          <w:szCs w:val="22"/>
        </w:rPr>
        <w:t>TA e</w:t>
      </w:r>
      <w:r>
        <w:rPr>
          <w:sz w:val="22"/>
          <w:szCs w:val="22"/>
        </w:rPr>
        <w:t>mail addresses are in Sakai</w:t>
      </w:r>
      <w:r w:rsidR="00773FB5">
        <w:rPr>
          <w:sz w:val="22"/>
          <w:szCs w:val="22"/>
        </w:rPr>
        <w:t>.</w:t>
      </w:r>
      <w:r>
        <w:rPr>
          <w:sz w:val="22"/>
          <w:szCs w:val="22"/>
        </w:rPr>
        <w:t>)</w:t>
      </w:r>
    </w:p>
    <w:p w:rsidR="00502C2A" w:rsidRPr="00B35891" w:rsidRDefault="00B30593" w:rsidP="0051073A">
      <w:pPr>
        <w:spacing w:before="180"/>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 xml:space="preserve">EPID600 provides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The course is designed to assist students achiev</w:t>
      </w:r>
      <w:r w:rsidR="00DF1C50">
        <w:rPr>
          <w:color w:val="000000"/>
          <w:sz w:val="24"/>
          <w:szCs w:val="24"/>
        </w:rPr>
        <w:t>e</w:t>
      </w:r>
      <w:r w:rsidRPr="007C250D">
        <w:rPr>
          <w:color w:val="000000"/>
          <w:sz w:val="24"/>
          <w:szCs w:val="24"/>
        </w:rPr>
        <w:t xml:space="preserve"> the discipline-specific competencies for Epidemiology in the core Masters of Public Health (MPH) 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Education Committee (see www.asph.org/userfiles/version2.3.pdf).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8C123B">
      <w:pPr>
        <w:pStyle w:val="ListParagraph"/>
        <w:keepNext/>
        <w:keepLines/>
        <w:numPr>
          <w:ilvl w:val="0"/>
          <w:numId w:val="7"/>
        </w:numPr>
        <w:autoSpaceDE w:val="0"/>
        <w:autoSpaceDN w:val="0"/>
        <w:adjustRightInd w:val="0"/>
        <w:spacing w:after="80"/>
        <w:contextualSpacing w:val="0"/>
        <w:rPr>
          <w:sz w:val="20"/>
        </w:rPr>
      </w:pPr>
      <w:r w:rsidRPr="002059C7">
        <w:rPr>
          <w:sz w:val="20"/>
        </w:rPr>
        <w:lastRenderedPageBreak/>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Discuss, apply, and interpret basic epidemiologic concepts and measures of disease occurrence in populations: incidence, prevalence, relative risk, attributable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p>
    <w:p w:rsidR="00656B8A" w:rsidRDefault="00656B8A" w:rsidP="00A14A9A">
      <w:pPr>
        <w:pStyle w:val="NormalWeb"/>
      </w:pPr>
      <w:r>
        <w:t xml:space="preserve">Because this course is taught completely online, your most essential course materials are an up-to-date computer, with </w:t>
      </w:r>
      <w:r w:rsidR="00B61861">
        <w:t>suitable</w:t>
      </w:r>
      <w:r>
        <w:t xml:space="preserve"> </w:t>
      </w:r>
      <w:r w:rsidR="00B61861">
        <w:t xml:space="preserve">and </w:t>
      </w:r>
      <w:r>
        <w:t xml:space="preserve">Internet </w:t>
      </w:r>
      <w:r w:rsidR="00B61861">
        <w:t>access</w:t>
      </w:r>
      <w:r>
        <w:t xml:space="preserve">. </w:t>
      </w:r>
      <w:r w:rsidR="00912207">
        <w:t>Please verify that</w:t>
      </w:r>
      <w:r>
        <w:t xml:space="preserve"> your computing infrastructure </w:t>
      </w:r>
      <w:r w:rsidR="00912207">
        <w:t>and</w:t>
      </w:r>
      <w:r>
        <w:t xml:space="preserve"> personal proficiency </w:t>
      </w:r>
      <w:r w:rsidR="00912207">
        <w:t xml:space="preserve">in using it are adequate for taking an online course involving viewing media, downloading large Powerpoint files, submitting webforms, working in Sakai forums, and performing spreadsheet calculations (note that actual programming skills are </w:t>
      </w:r>
      <w:r w:rsidR="00912207" w:rsidRPr="00912207">
        <w:rPr>
          <w:u w:val="single"/>
        </w:rPr>
        <w:t>not</w:t>
      </w:r>
      <w:r w:rsidR="00912207">
        <w:t xml:space="preserve"> required for this course).</w:t>
      </w:r>
      <w:r w:rsidR="00B61861">
        <w:t xml:space="preserve"> Please see the technical requirements and recommendations for online courses at the UNC Gillings School of Global Public Health: </w:t>
      </w:r>
      <w:r w:rsidR="00B61861" w:rsidRPr="00B61861">
        <w:t>http://courses.sph.unc.edu/sakai_orientation/?page=tech</w:t>
      </w:r>
    </w:p>
    <w:p w:rsidR="00A14A9A" w:rsidRDefault="003B5B1A" w:rsidP="00A14A9A">
      <w:pPr>
        <w:pStyle w:val="NormalWeb"/>
      </w:pPr>
      <w:r>
        <w:rPr>
          <w:noProof/>
        </w:rPr>
        <w:drawing>
          <wp:anchor distT="0" distB="0" distL="114300" distR="114300" simplePos="0" relativeHeight="251671552" behindDoc="1" locked="0" layoutInCell="1" allowOverlap="1" wp14:anchorId="0020D92D" wp14:editId="07383286">
            <wp:simplePos x="0" y="0"/>
            <wp:positionH relativeFrom="column">
              <wp:posOffset>4953000</wp:posOffset>
            </wp:positionH>
            <wp:positionV relativeFrom="paragraph">
              <wp:posOffset>280035</wp:posOffset>
            </wp:positionV>
            <wp:extent cx="914400" cy="1371600"/>
            <wp:effectExtent l="0" t="0" r="0" b="0"/>
            <wp:wrapThrough wrapText="bothSides">
              <wp:wrapPolygon edited="0">
                <wp:start x="0" y="0"/>
                <wp:lineTo x="0" y="21300"/>
                <wp:lineTo x="21150" y="21300"/>
                <wp:lineTo x="21150" y="0"/>
                <wp:lineTo x="0" y="0"/>
              </wp:wrapPolygon>
            </wp:wrapThrough>
            <wp:docPr id="6" name="Picture 6" descr="http://www.jblearning.com/covers/largeThumb/128402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blearning.com/covers/largeThumb/12840289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B617C1" wp14:editId="37BA461F">
            <wp:simplePos x="0" y="0"/>
            <wp:positionH relativeFrom="column">
              <wp:posOffset>3887470</wp:posOffset>
            </wp:positionH>
            <wp:positionV relativeFrom="paragraph">
              <wp:posOffset>289560</wp:posOffset>
            </wp:positionV>
            <wp:extent cx="932688" cy="1371600"/>
            <wp:effectExtent l="0" t="0" r="0" b="0"/>
            <wp:wrapTight wrapText="bothSides">
              <wp:wrapPolygon edited="0">
                <wp:start x="0" y="0"/>
                <wp:lineTo x="0" y="21300"/>
                <wp:lineTo x="21188" y="21300"/>
                <wp:lineTo x="21188" y="0"/>
                <wp:lineTo x="0" y="0"/>
              </wp:wrapPolygon>
            </wp:wrapTight>
            <wp:docPr id="1" name="Picture 1" descr="http://publichealth.jbpub.com/aschengrau/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jbpub.com/aschengrau/images/cov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688"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6B6">
        <w:t xml:space="preserve">The textbook is </w:t>
      </w:r>
      <w:r w:rsidR="00E516B6" w:rsidRPr="00D105C9">
        <w:t xml:space="preserve">Aschengrau, Ann, and George R. Seage, III. </w:t>
      </w:r>
      <w:r w:rsidR="00E516B6" w:rsidRPr="00E430C1">
        <w:rPr>
          <w:b/>
          <w:i/>
        </w:rPr>
        <w:t>Essentials of epidemiology in public health</w:t>
      </w:r>
      <w:r w:rsidR="00E516B6" w:rsidRPr="00E430C1">
        <w:rPr>
          <w:b/>
        </w:rPr>
        <w:t>.</w:t>
      </w:r>
      <w:r w:rsidR="00E516B6" w:rsidRPr="00E430C1">
        <w:t xml:space="preserve"> Jones and Bartlett, 2</w:t>
      </w:r>
      <w:r w:rsidR="00E516B6" w:rsidRPr="00E430C1">
        <w:rPr>
          <w:vertAlign w:val="superscript"/>
        </w:rPr>
        <w:t>nd</w:t>
      </w:r>
      <w:r w:rsidR="00E516B6" w:rsidRPr="00E430C1">
        <w:t xml:space="preserve"> </w:t>
      </w:r>
      <w:r w:rsidR="00D44C78">
        <w:t>or 3</w:t>
      </w:r>
      <w:r w:rsidR="00D44C78" w:rsidRPr="00D44C78">
        <w:rPr>
          <w:vertAlign w:val="superscript"/>
        </w:rPr>
        <w:t>rd</w:t>
      </w:r>
      <w:r w:rsidR="00D44C78">
        <w:t xml:space="preserve"> </w:t>
      </w:r>
      <w:r w:rsidR="00E516B6" w:rsidRPr="00E430C1">
        <w:t xml:space="preserve">edition (Vic has posted some comments on the textbook </w:t>
      </w:r>
      <w:r w:rsidR="00E516B6">
        <w:t xml:space="preserve">at  </w:t>
      </w:r>
      <w:r w:rsidR="00E516B6" w:rsidRPr="00E430C1">
        <w:t>www.unc.edu/epid600/textbook/).</w:t>
      </w:r>
      <w:r w:rsidR="00F10868">
        <w:t xml:space="preserve"> 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changes has an additional chapter.</w:t>
      </w:r>
      <w:r w:rsidR="00A150C9">
        <w:t xml:space="preserve"> </w:t>
      </w:r>
      <w:r w:rsidR="00DF1C50" w:rsidRPr="00DF1C50">
        <w:rPr>
          <w:u w:val="single"/>
        </w:rPr>
        <w:t>All course materials except the textbook can be accessed through the course pages in Sakai</w:t>
      </w:r>
      <w:r w:rsidR="00DF1C50">
        <w:t xml:space="preserve"> (</w:t>
      </w:r>
      <w:hyperlink r:id="rId23" w:history="1">
        <w:r w:rsidR="00DF1C50" w:rsidRPr="001254DD">
          <w:rPr>
            <w:rStyle w:val="Hyperlink"/>
          </w:rPr>
          <w:t>https://sakai.unc.edu</w:t>
        </w:r>
      </w:hyperlink>
      <w:r w:rsidR="00DF1C50">
        <w:t>). You</w:t>
      </w:r>
      <w:r w:rsidR="00DF1C50" w:rsidRPr="00A14A9A">
        <w:t xml:space="preserve"> will need to login </w:t>
      </w:r>
      <w:r w:rsidR="00DF1C50">
        <w:t xml:space="preserve">with your Onyen </w:t>
      </w:r>
      <w:r w:rsidR="00DF1C50" w:rsidRPr="00A14A9A">
        <w:t>and password</w:t>
      </w:r>
      <w:r w:rsidR="00DF1C50">
        <w:t xml:space="preserve"> (see </w:t>
      </w:r>
      <w:hyperlink r:id="rId24" w:history="1">
        <w:r w:rsidR="00DF1C50" w:rsidRPr="001254DD">
          <w:rPr>
            <w:rStyle w:val="Hyperlink"/>
          </w:rPr>
          <w:t>http://onyen.unc.edu/ for</w:t>
        </w:r>
      </w:hyperlink>
      <w:r w:rsidR="00DF1C50">
        <w:t xml:space="preserve"> </w:t>
      </w:r>
      <w:r w:rsidR="00DF1C50">
        <w:lastRenderedPageBreak/>
        <w:t xml:space="preserve">information about these). </w:t>
      </w:r>
      <w:r w:rsidR="00A9598E">
        <w:t>There is also an open website with materials from previous semesters.</w:t>
      </w:r>
    </w:p>
    <w:p w:rsidR="00AF7B09" w:rsidRPr="00B35891" w:rsidRDefault="00AF7B09" w:rsidP="00AF7B09">
      <w:pPr>
        <w:spacing w:before="240"/>
        <w:rPr>
          <w:b/>
          <w:sz w:val="24"/>
          <w:szCs w:val="24"/>
        </w:rPr>
      </w:pPr>
      <w:r>
        <w:rPr>
          <w:b/>
          <w:i/>
          <w:sz w:val="24"/>
          <w:szCs w:val="24"/>
        </w:rPr>
        <w:t>Quantitative and computing skills</w:t>
      </w:r>
    </w:p>
    <w:p w:rsidR="00AF7B09" w:rsidRDefault="008D2984" w:rsidP="00AF7B09">
      <w:pPr>
        <w:pStyle w:val="NormalWeb"/>
      </w:pPr>
      <w:r>
        <w:t xml:space="preserve">You are expected to be proficient in basic mathematics (e.g., through pre-calculus). A quantitative skills test will be provided so you can assess your math readiness. A list of Internet resources is available at </w:t>
      </w:r>
      <w:hyperlink r:id="rId25" w:anchor="otherresources" w:history="1">
        <w:r w:rsidRPr="000C77F4">
          <w:rPr>
            <w:rStyle w:val="Hyperlink"/>
          </w:rPr>
          <w:t>www.unc.edu/epid600/#otherresources</w:t>
        </w:r>
      </w:hyperlink>
      <w:r w:rsidR="009B0911">
        <w:t xml:space="preserve"> </w:t>
      </w:r>
      <w:r w:rsidR="008C123B">
        <w:t xml:space="preserve"> </w:t>
      </w:r>
      <w:r>
        <w:t xml:space="preserve">You are also expected to have at least basic proficiency in </w:t>
      </w:r>
      <w:r w:rsidR="00AF7B09">
        <w:t>MS Excel. If you have not used Excel, there are numerous books and Internet sites you can learn from</w:t>
      </w:r>
      <w:r w:rsidR="00E67942">
        <w:t xml:space="preserve"> (e.g., </w:t>
      </w:r>
      <w:r w:rsidR="00AF7B09">
        <w:t xml:space="preserve">Google </w:t>
      </w:r>
      <w:r w:rsidR="00E67942">
        <w:t>“</w:t>
      </w:r>
      <w:r w:rsidR="00AF7B09">
        <w:t>learn Excel</w:t>
      </w:r>
      <w:r w:rsidR="00E67942">
        <w:t>”)</w:t>
      </w:r>
      <w:r w:rsidR="00AF7B09">
        <w:t>.</w:t>
      </w:r>
      <w:r w:rsidR="009B0911">
        <w:t xml:space="preserve"> </w:t>
      </w:r>
    </w:p>
    <w:p w:rsidR="002059C7" w:rsidRPr="002059C7" w:rsidRDefault="008C123B" w:rsidP="00FC76B1">
      <w:pPr>
        <w:keepNext/>
        <w:keepLines/>
        <w:tabs>
          <w:tab w:val="left" w:pos="2430"/>
        </w:tabs>
        <w:spacing w:before="240"/>
        <w:rPr>
          <w:b/>
          <w:i/>
          <w:sz w:val="24"/>
          <w:szCs w:val="24"/>
        </w:rPr>
      </w:pPr>
      <w:r>
        <w:rPr>
          <w:b/>
          <w:i/>
          <w:noProof/>
        </w:rPr>
        <w:drawing>
          <wp:anchor distT="0" distB="0" distL="114300" distR="114300" simplePos="0" relativeHeight="251668480" behindDoc="0" locked="0" layoutInCell="1" allowOverlap="1" wp14:anchorId="2C9D3751" wp14:editId="265FDA25">
            <wp:simplePos x="0" y="0"/>
            <wp:positionH relativeFrom="column">
              <wp:posOffset>-124460</wp:posOffset>
            </wp:positionH>
            <wp:positionV relativeFrom="paragraph">
              <wp:posOffset>48260</wp:posOffset>
            </wp:positionV>
            <wp:extent cx="1522095" cy="1287780"/>
            <wp:effectExtent l="0" t="0" r="0" b="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anchor>
        </w:drawing>
      </w:r>
      <w:r w:rsidR="002059C7" w:rsidRPr="002059C7">
        <w:rPr>
          <w:b/>
          <w:i/>
          <w:sz w:val="24"/>
          <w:szCs w:val="24"/>
        </w:rPr>
        <w:t>Writing skills</w:t>
      </w:r>
    </w:p>
    <w:p w:rsidR="002059C7" w:rsidRPr="00572A89" w:rsidRDefault="002059C7" w:rsidP="00FC76B1">
      <w:pPr>
        <w:pStyle w:val="NormalWeb"/>
        <w:keepNext/>
        <w:keepLines/>
        <w:spacing w:after="120"/>
      </w:pPr>
      <w:r w:rsidRPr="00572A89">
        <w:t xml:space="preserve">Strong </w:t>
      </w:r>
      <w:r w:rsidR="00FC76B1">
        <w:t>writing</w:t>
      </w:r>
      <w:r w:rsidRPr="00572A89">
        <w:t xml:space="preserve">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answers</w:t>
      </w:r>
      <w:r w:rsidR="00FC76B1">
        <w:t xml:space="preserve"> with deficiencies in English expression</w:t>
      </w:r>
      <w:r w:rsidRPr="00572A89">
        <w:t xml:space="preserve">. </w:t>
      </w:r>
      <w:r>
        <w:t>The UNC Writing Center</w:t>
      </w:r>
      <w:r w:rsidRPr="00572A89">
        <w:t xml:space="preserve"> (</w:t>
      </w:r>
      <w:hyperlink r:id="rId27"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954389" w:rsidP="00811404">
      <w:pPr>
        <w:rPr>
          <w:sz w:val="24"/>
          <w:szCs w:val="24"/>
        </w:rPr>
      </w:pPr>
      <w:r>
        <w:rPr>
          <w:sz w:val="24"/>
          <w:szCs w:val="24"/>
        </w:rPr>
        <w:t>You will be assigned to a teaching assistant</w:t>
      </w:r>
      <w:r w:rsidR="00E67942">
        <w:rPr>
          <w:sz w:val="24"/>
          <w:szCs w:val="24"/>
        </w:rPr>
        <w:t xml:space="preserve"> (TA)</w:t>
      </w:r>
      <w:r w:rsidR="00FC76B1">
        <w:rPr>
          <w:sz w:val="24"/>
          <w:szCs w:val="24"/>
        </w:rPr>
        <w:t xml:space="preserve"> and a small group</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E67942">
        <w:rPr>
          <w:sz w:val="24"/>
          <w:szCs w:val="24"/>
        </w:rPr>
        <w:t>You can work with your s</w:t>
      </w:r>
      <w:r w:rsidR="00A9598E">
        <w:rPr>
          <w:sz w:val="24"/>
          <w:szCs w:val="24"/>
        </w:rPr>
        <w:t xml:space="preserve">mall </w:t>
      </w:r>
      <w:r w:rsidR="00525875">
        <w:rPr>
          <w:sz w:val="24"/>
          <w:szCs w:val="24"/>
        </w:rPr>
        <w:t>group</w:t>
      </w:r>
      <w:r w:rsidR="00E67942">
        <w:rPr>
          <w:sz w:val="24"/>
          <w:szCs w:val="24"/>
        </w:rPr>
        <w:t xml:space="preserve"> members on the case studies, though each student should write up her/his own answers.</w:t>
      </w:r>
      <w:r w:rsidR="00525875">
        <w:rPr>
          <w:sz w:val="24"/>
          <w:szCs w:val="24"/>
        </w:rPr>
        <w:t xml:space="preserve"> </w:t>
      </w:r>
      <w:r w:rsidR="00D44C78">
        <w:rPr>
          <w:sz w:val="24"/>
          <w:szCs w:val="24"/>
        </w:rPr>
        <w:t>When you submit your answers you will receive a confirmation email with</w:t>
      </w:r>
      <w:r w:rsidR="00525875">
        <w:rPr>
          <w:sz w:val="24"/>
          <w:szCs w:val="24"/>
        </w:rPr>
        <w:t xml:space="preserve"> the instructor answers</w:t>
      </w:r>
      <w:r w:rsidR="00D44C78">
        <w:rPr>
          <w:sz w:val="24"/>
          <w:szCs w:val="24"/>
        </w:rPr>
        <w:t xml:space="preserve"> (which will also go in Sakai)</w:t>
      </w:r>
      <w:r w:rsidR="00E67942">
        <w:rPr>
          <w:sz w:val="24"/>
          <w:szCs w:val="24"/>
        </w:rPr>
        <w:t>, so you can</w:t>
      </w:r>
      <w:r w:rsidR="00525875">
        <w:rPr>
          <w:sz w:val="24"/>
          <w:szCs w:val="24"/>
        </w:rPr>
        <w:t xml:space="preserve"> </w:t>
      </w:r>
      <w:r w:rsidR="00E67942">
        <w:rPr>
          <w:sz w:val="24"/>
          <w:szCs w:val="24"/>
        </w:rPr>
        <w:t>evaluate yours. Your TA will review your answers to judge your level of effort.</w:t>
      </w:r>
    </w:p>
    <w:p w:rsidR="00A150C9" w:rsidRPr="00B1037B" w:rsidRDefault="00A150C9" w:rsidP="00A150C9">
      <w:pPr>
        <w:rPr>
          <w:sz w:val="16"/>
          <w:szCs w:val="24"/>
        </w:rPr>
      </w:pPr>
    </w:p>
    <w:p w:rsidR="00A150C9" w:rsidRDefault="00E67942" w:rsidP="00A150C9">
      <w:pPr>
        <w:rPr>
          <w:sz w:val="24"/>
          <w:szCs w:val="24"/>
        </w:rPr>
      </w:pPr>
      <w:r>
        <w:rPr>
          <w:noProof/>
          <w:sz w:val="24"/>
          <w:szCs w:val="24"/>
        </w:rPr>
        <w:drawing>
          <wp:anchor distT="0" distB="0" distL="114300" distR="114300" simplePos="0" relativeHeight="251661312" behindDoc="0" locked="0" layoutInCell="1" allowOverlap="1" wp14:anchorId="407BC342" wp14:editId="66FE8860">
            <wp:simplePos x="0" y="0"/>
            <wp:positionH relativeFrom="column">
              <wp:posOffset>4566285</wp:posOffset>
            </wp:positionH>
            <wp:positionV relativeFrom="paragraph">
              <wp:posOffset>86360</wp:posOffset>
            </wp:positionV>
            <wp:extent cx="1179195" cy="532130"/>
            <wp:effectExtent l="0" t="0" r="0" b="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anchor>
        </w:drawing>
      </w:r>
      <w:r w:rsidR="00914E4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pt;margin-top:.25pt;width:67.15pt;height:66.75pt;z-index:251663360;mso-position-horizontal-relative:text;mso-position-vertical-relative:text">
            <v:imagedata r:id="rId29" o:title=""/>
            <w10:wrap type="square"/>
          </v:shape>
          <o:OLEObject Type="Embed" ProgID="Unknown" ShapeID="_x0000_s1028" DrawAspect="Content" ObjectID="_1524232013" r:id="rId30"/>
        </w:object>
      </w:r>
      <w:r w:rsidR="00A150C9">
        <w:rPr>
          <w:sz w:val="24"/>
          <w:szCs w:val="24"/>
        </w:rPr>
        <w:t>A weekly lecture is pr</w:t>
      </w:r>
      <w:r w:rsidR="007715AB">
        <w:rPr>
          <w:sz w:val="24"/>
          <w:szCs w:val="24"/>
        </w:rPr>
        <w:t>ovided as a set of Powerpoint slides with verbatim speaker notes and/or as a videorecorded lecture presented to the classroom course in a previous semester.</w:t>
      </w:r>
      <w:r w:rsidR="00A150C9">
        <w:rPr>
          <w:sz w:val="24"/>
          <w:szCs w:val="24"/>
        </w:rPr>
        <w:t xml:space="preserve"> Students</w:t>
      </w:r>
      <w:r w:rsidR="008C123B">
        <w:rPr>
          <w:sz w:val="24"/>
          <w:szCs w:val="24"/>
        </w:rPr>
        <w:t xml:space="preserve"> </w:t>
      </w:r>
      <w:r>
        <w:rPr>
          <w:sz w:val="24"/>
          <w:szCs w:val="24"/>
        </w:rPr>
        <w:t>may</w:t>
      </w:r>
      <w:r w:rsidR="00A150C9">
        <w:rPr>
          <w:sz w:val="24"/>
          <w:szCs w:val="24"/>
        </w:rPr>
        <w:t xml:space="preserve"> </w:t>
      </w:r>
      <w:r w:rsidR="007715AB">
        <w:rPr>
          <w:sz w:val="24"/>
          <w:szCs w:val="24"/>
        </w:rPr>
        <w:t>read or listen to the lecture.</w:t>
      </w:r>
    </w:p>
    <w:p w:rsidR="00951C5F" w:rsidRPr="00B1037B" w:rsidRDefault="00951C5F" w:rsidP="00951C5F">
      <w:pPr>
        <w:rPr>
          <w:b/>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51C5F" w:rsidRDefault="00951C5F" w:rsidP="00B1037B">
      <w:pPr>
        <w:spacing w:after="180"/>
        <w:rPr>
          <w:sz w:val="24"/>
          <w:szCs w:val="24"/>
        </w:rPr>
      </w:pPr>
      <w:r w:rsidRPr="00214F13">
        <w:rPr>
          <w:sz w:val="24"/>
          <w:szCs w:val="24"/>
        </w:rPr>
        <w:t xml:space="preserve">The </w:t>
      </w:r>
      <w:r w:rsidR="007715AB">
        <w:rPr>
          <w:sz w:val="24"/>
          <w:szCs w:val="24"/>
        </w:rPr>
        <w:t xml:space="preserve">summer </w:t>
      </w:r>
      <w:r w:rsidRPr="00214F13">
        <w:rPr>
          <w:sz w:val="24"/>
          <w:szCs w:val="24"/>
        </w:rPr>
        <w:t xml:space="preserve">course </w:t>
      </w:r>
      <w:r>
        <w:rPr>
          <w:sz w:val="24"/>
          <w:szCs w:val="24"/>
        </w:rPr>
        <w:t>has</w:t>
      </w:r>
      <w:r w:rsidRPr="00214F13">
        <w:rPr>
          <w:sz w:val="24"/>
          <w:szCs w:val="24"/>
        </w:rPr>
        <w:t xml:space="preserve"> 1</w:t>
      </w:r>
      <w:r w:rsidR="007715AB">
        <w:rPr>
          <w:sz w:val="24"/>
          <w:szCs w:val="24"/>
        </w:rPr>
        <w:t>2</w:t>
      </w:r>
      <w:r w:rsidRPr="00214F13">
        <w:rPr>
          <w:sz w:val="24"/>
          <w:szCs w:val="24"/>
        </w:rPr>
        <w:t xml:space="preserve"> modules</w:t>
      </w:r>
      <w:r>
        <w:rPr>
          <w:sz w:val="24"/>
          <w:szCs w:val="24"/>
        </w:rPr>
        <w:t xml:space="preserve">, </w:t>
      </w:r>
      <w:r w:rsidR="00973C93">
        <w:rPr>
          <w:sz w:val="24"/>
          <w:szCs w:val="24"/>
        </w:rPr>
        <w:t xml:space="preserve">listed below. </w:t>
      </w:r>
      <w:r w:rsidRPr="00214F13">
        <w:rPr>
          <w:sz w:val="24"/>
          <w:szCs w:val="24"/>
        </w:rPr>
        <w:t xml:space="preserve">Modules </w:t>
      </w:r>
      <w:r w:rsidR="00973C93">
        <w:rPr>
          <w:sz w:val="24"/>
          <w:szCs w:val="24"/>
        </w:rPr>
        <w:t>last a week and include</w:t>
      </w:r>
      <w:r w:rsidRPr="00214F13">
        <w:rPr>
          <w:sz w:val="24"/>
          <w:szCs w:val="24"/>
        </w:rPr>
        <w:t xml:space="preserve"> textbook </w:t>
      </w:r>
      <w:r w:rsidR="00973C93">
        <w:rPr>
          <w:sz w:val="24"/>
          <w:szCs w:val="24"/>
        </w:rPr>
        <w:t>chapter(s)</w:t>
      </w:r>
      <w:r w:rsidRPr="00214F13">
        <w:rPr>
          <w:sz w:val="24"/>
          <w:szCs w:val="24"/>
        </w:rPr>
        <w:t xml:space="preserve">, lecture, case study reading(s), </w:t>
      </w:r>
      <w:r w:rsidR="00B616EC">
        <w:rPr>
          <w:sz w:val="24"/>
          <w:szCs w:val="24"/>
        </w:rPr>
        <w:t xml:space="preserve">a quiz, </w:t>
      </w:r>
      <w:r w:rsidRPr="00214F13">
        <w:rPr>
          <w:sz w:val="24"/>
          <w:szCs w:val="24"/>
        </w:rPr>
        <w:t xml:space="preserve">and case study questions that will </w:t>
      </w:r>
      <w:r>
        <w:rPr>
          <w:sz w:val="24"/>
          <w:szCs w:val="24"/>
        </w:rPr>
        <w:t xml:space="preserve">challenge </w:t>
      </w:r>
      <w:r w:rsidRPr="00214F13">
        <w:rPr>
          <w:sz w:val="24"/>
          <w:szCs w:val="24"/>
        </w:rPr>
        <w:t xml:space="preserve">you to </w:t>
      </w:r>
      <w:r w:rsidR="00973C93">
        <w:rPr>
          <w:sz w:val="24"/>
          <w:szCs w:val="24"/>
        </w:rPr>
        <w:t>apply the concepts you are learning as you analyze the reading</w:t>
      </w:r>
      <w:r w:rsidRPr="00214F13">
        <w:rPr>
          <w:sz w:val="24"/>
          <w:szCs w:val="24"/>
        </w:rPr>
        <w:t xml:space="preserve">. </w:t>
      </w:r>
      <w:r>
        <w:rPr>
          <w:sz w:val="24"/>
          <w:szCs w:val="24"/>
        </w:rPr>
        <w:t>The modules are:</w:t>
      </w:r>
    </w:p>
    <w:p w:rsidR="00951C5F" w:rsidRDefault="002B271D" w:rsidP="0053183C">
      <w:pPr>
        <w:numPr>
          <w:ilvl w:val="0"/>
          <w:numId w:val="8"/>
        </w:numPr>
        <w:ind w:left="504" w:hanging="144"/>
        <w:rPr>
          <w:sz w:val="24"/>
          <w:szCs w:val="24"/>
        </w:rPr>
      </w:pPr>
      <w:r>
        <w:rPr>
          <w:sz w:val="24"/>
          <w:szCs w:val="24"/>
        </w:rPr>
        <w:t xml:space="preserve">Basic concepts: </w:t>
      </w:r>
      <w:r w:rsidR="00973C93">
        <w:rPr>
          <w:sz w:val="24"/>
          <w:szCs w:val="24"/>
        </w:rPr>
        <w:t>Epidemiology a</w:t>
      </w:r>
      <w:r>
        <w:rPr>
          <w:sz w:val="24"/>
          <w:szCs w:val="24"/>
        </w:rPr>
        <w:t>n</w:t>
      </w:r>
      <w:r w:rsidR="00973C93">
        <w:rPr>
          <w:sz w:val="24"/>
          <w:szCs w:val="24"/>
        </w:rPr>
        <w:t>d</w:t>
      </w:r>
      <w:r>
        <w:rPr>
          <w:sz w:val="24"/>
          <w:szCs w:val="24"/>
        </w:rPr>
        <w:t xml:space="preserve"> public health</w:t>
      </w:r>
    </w:p>
    <w:p w:rsidR="00B616EC" w:rsidRDefault="00B616EC" w:rsidP="0053183C">
      <w:pPr>
        <w:numPr>
          <w:ilvl w:val="0"/>
          <w:numId w:val="8"/>
        </w:numPr>
        <w:ind w:left="504" w:hanging="144"/>
        <w:rPr>
          <w:sz w:val="24"/>
          <w:szCs w:val="24"/>
        </w:rPr>
      </w:pPr>
      <w:r>
        <w:rPr>
          <w:sz w:val="24"/>
          <w:szCs w:val="24"/>
        </w:rPr>
        <w:t>Basic concepts: Investigating disease outbreaks</w:t>
      </w:r>
    </w:p>
    <w:p w:rsidR="00D44C78" w:rsidRDefault="00D44C78" w:rsidP="00D44C78">
      <w:pPr>
        <w:numPr>
          <w:ilvl w:val="0"/>
          <w:numId w:val="8"/>
        </w:numPr>
        <w:ind w:left="504" w:hanging="144"/>
        <w:rPr>
          <w:sz w:val="24"/>
          <w:szCs w:val="24"/>
        </w:rPr>
      </w:pPr>
      <w:r>
        <w:rPr>
          <w:sz w:val="24"/>
          <w:szCs w:val="24"/>
        </w:rPr>
        <w:t>Basic concepts: Studying populations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951C5F" w:rsidRDefault="00951C5F" w:rsidP="0053183C">
      <w:pPr>
        <w:numPr>
          <w:ilvl w:val="0"/>
          <w:numId w:val="8"/>
        </w:numPr>
        <w:ind w:left="504" w:hanging="144"/>
        <w:rPr>
          <w:sz w:val="24"/>
          <w:szCs w:val="24"/>
        </w:rPr>
      </w:pPr>
      <w:r>
        <w:rPr>
          <w:sz w:val="24"/>
          <w:szCs w:val="24"/>
        </w:rPr>
        <w:t>Strategies: Cohort studies</w:t>
      </w:r>
    </w:p>
    <w:p w:rsidR="00951C5F" w:rsidRDefault="00951C5F" w:rsidP="0053183C">
      <w:pPr>
        <w:numPr>
          <w:ilvl w:val="0"/>
          <w:numId w:val="8"/>
        </w:numPr>
        <w:ind w:left="504" w:hanging="144"/>
        <w:rPr>
          <w:sz w:val="24"/>
          <w:szCs w:val="24"/>
        </w:rPr>
      </w:pPr>
      <w:r>
        <w:rPr>
          <w:sz w:val="24"/>
          <w:szCs w:val="24"/>
        </w:rPr>
        <w:t>Strategies: Case-control studies</w:t>
      </w:r>
    </w:p>
    <w:p w:rsidR="00951C5F" w:rsidRPr="002B271D" w:rsidRDefault="002B271D" w:rsidP="0053183C">
      <w:pPr>
        <w:numPr>
          <w:ilvl w:val="0"/>
          <w:numId w:val="8"/>
        </w:numPr>
        <w:ind w:left="504" w:hanging="144"/>
        <w:rPr>
          <w:sz w:val="24"/>
          <w:szCs w:val="24"/>
        </w:rPr>
      </w:pPr>
      <w:r>
        <w:rPr>
          <w:sz w:val="24"/>
          <w:szCs w:val="24"/>
        </w:rPr>
        <w:t>Interpretation</w:t>
      </w:r>
      <w:r w:rsidR="00951C5F" w:rsidRPr="002B271D">
        <w:rPr>
          <w:sz w:val="24"/>
          <w:szCs w:val="24"/>
        </w:rPr>
        <w:t>: Selection bias</w:t>
      </w:r>
      <w:r w:rsidRPr="002B271D">
        <w:rPr>
          <w:sz w:val="24"/>
          <w:szCs w:val="24"/>
        </w:rPr>
        <w:t>, infor</w:t>
      </w:r>
      <w:r w:rsidR="00951C5F" w:rsidRPr="002B271D">
        <w:rPr>
          <w:sz w:val="24"/>
          <w:szCs w:val="24"/>
        </w:rPr>
        <w:t>mation bias</w:t>
      </w:r>
    </w:p>
    <w:p w:rsidR="00951C5F" w:rsidRDefault="002B271D" w:rsidP="0053183C">
      <w:pPr>
        <w:numPr>
          <w:ilvl w:val="0"/>
          <w:numId w:val="8"/>
        </w:numPr>
        <w:ind w:left="504" w:hanging="144"/>
        <w:rPr>
          <w:sz w:val="24"/>
          <w:szCs w:val="24"/>
        </w:rPr>
      </w:pPr>
      <w:r>
        <w:rPr>
          <w:sz w:val="24"/>
          <w:szCs w:val="24"/>
        </w:rPr>
        <w:t>Interpretation</w:t>
      </w:r>
      <w:r w:rsidR="00951C5F">
        <w:rPr>
          <w:sz w:val="24"/>
          <w:szCs w:val="24"/>
        </w:rPr>
        <w:t>: Confounding</w:t>
      </w:r>
    </w:p>
    <w:p w:rsidR="00951C5F" w:rsidRDefault="002B271D" w:rsidP="0053183C">
      <w:pPr>
        <w:numPr>
          <w:ilvl w:val="0"/>
          <w:numId w:val="8"/>
        </w:numPr>
        <w:ind w:left="504" w:hanging="144"/>
        <w:rPr>
          <w:sz w:val="24"/>
          <w:szCs w:val="24"/>
        </w:rPr>
      </w:pPr>
      <w:r>
        <w:rPr>
          <w:sz w:val="24"/>
          <w:szCs w:val="24"/>
        </w:rPr>
        <w:lastRenderedPageBreak/>
        <w:t>Interpretation</w:t>
      </w:r>
      <w:r w:rsidR="00951C5F">
        <w:rPr>
          <w:sz w:val="24"/>
          <w:szCs w:val="24"/>
        </w:rPr>
        <w:t xml:space="preserve">: Data analysis and </w:t>
      </w:r>
      <w:r>
        <w:rPr>
          <w:sz w:val="24"/>
          <w:szCs w:val="24"/>
        </w:rPr>
        <w:t>interpretation</w:t>
      </w:r>
    </w:p>
    <w:p w:rsidR="00951C5F" w:rsidRPr="002059C7" w:rsidRDefault="002B271D" w:rsidP="0053183C">
      <w:pPr>
        <w:numPr>
          <w:ilvl w:val="0"/>
          <w:numId w:val="8"/>
        </w:numPr>
        <w:ind w:left="504" w:hanging="144"/>
        <w:rPr>
          <w:sz w:val="24"/>
          <w:szCs w:val="24"/>
        </w:rPr>
      </w:pPr>
      <w:r>
        <w:rPr>
          <w:sz w:val="24"/>
          <w:szCs w:val="24"/>
        </w:rPr>
        <w:t>Interpretation: Broader perspectives</w:t>
      </w:r>
    </w:p>
    <w:p w:rsidR="00D105C9" w:rsidRPr="00B35891" w:rsidRDefault="00D105C9" w:rsidP="00951C5F">
      <w:pPr>
        <w:keepNext/>
        <w:keepLines/>
        <w:spacing w:before="240"/>
        <w:rPr>
          <w:b/>
          <w:sz w:val="24"/>
          <w:szCs w:val="24"/>
        </w:rPr>
      </w:pPr>
      <w:r>
        <w:rPr>
          <w:b/>
          <w:i/>
          <w:sz w:val="24"/>
          <w:szCs w:val="24"/>
        </w:rPr>
        <w:t>Resources</w:t>
      </w:r>
    </w:p>
    <w:p w:rsidR="00FC76B1" w:rsidRPr="00BF7561" w:rsidRDefault="00FC76B1" w:rsidP="00FC76B1">
      <w:pPr>
        <w:rPr>
          <w:b/>
          <w:sz w:val="24"/>
          <w:szCs w:val="24"/>
        </w:rPr>
      </w:pPr>
      <w:r w:rsidRPr="00D105C9">
        <w:rPr>
          <w:sz w:val="24"/>
          <w:szCs w:val="24"/>
          <w:u w:val="single"/>
        </w:rPr>
        <w:t>Textbook</w:t>
      </w:r>
      <w:r w:rsidRPr="00D105C9">
        <w:rPr>
          <w:sz w:val="24"/>
          <w:szCs w:val="24"/>
        </w:rPr>
        <w:t xml:space="preserve">: </w:t>
      </w:r>
      <w:r>
        <w:rPr>
          <w:sz w:val="24"/>
          <w:szCs w:val="24"/>
        </w:rPr>
        <w:t>Aschengrau and Seage (see “Getting Started”, above, for full citation)</w:t>
      </w:r>
    </w:p>
    <w:p w:rsidR="00FC76B1" w:rsidRDefault="00FC76B1" w:rsidP="00D105C9">
      <w:pPr>
        <w:rPr>
          <w:sz w:val="24"/>
          <w:szCs w:val="24"/>
          <w:u w:val="single"/>
        </w:rPr>
      </w:pPr>
    </w:p>
    <w:p w:rsidR="00D105C9" w:rsidRPr="00726DA4" w:rsidRDefault="00D105C9" w:rsidP="00D105C9">
      <w:pPr>
        <w:rPr>
          <w:b/>
          <w:sz w:val="24"/>
          <w:szCs w:val="24"/>
        </w:rPr>
      </w:pPr>
      <w:r w:rsidRPr="00D105C9">
        <w:rPr>
          <w:sz w:val="24"/>
          <w:szCs w:val="24"/>
          <w:u w:val="single"/>
        </w:rPr>
        <w:t>Sakai</w:t>
      </w:r>
      <w:r w:rsidRPr="00D105C9">
        <w:rPr>
          <w:sz w:val="24"/>
          <w:szCs w:val="24"/>
        </w:rPr>
        <w:t xml:space="preserve"> Web Portal</w:t>
      </w:r>
      <w:r>
        <w:rPr>
          <w:sz w:val="24"/>
          <w:szCs w:val="24"/>
        </w:rPr>
        <w:t>, sakai.unc.edu (has links to lecture slides, readings, case studies, examinations).</w:t>
      </w:r>
    </w:p>
    <w:p w:rsidR="00D105C9" w:rsidRPr="00BF7561" w:rsidRDefault="00D105C9" w:rsidP="00D105C9">
      <w:pPr>
        <w:rPr>
          <w:b/>
          <w:sz w:val="24"/>
          <w:szCs w:val="24"/>
        </w:rPr>
      </w:pPr>
    </w:p>
    <w:p w:rsidR="00D105C9" w:rsidRDefault="00D105C9" w:rsidP="00D105C9">
      <w:pPr>
        <w:rPr>
          <w:sz w:val="24"/>
          <w:szCs w:val="24"/>
        </w:rPr>
      </w:pPr>
      <w:r w:rsidRPr="00D105C9">
        <w:rPr>
          <w:sz w:val="24"/>
          <w:szCs w:val="24"/>
          <w:u w:val="single"/>
        </w:rPr>
        <w:t>Readings</w:t>
      </w:r>
      <w:r w:rsidRPr="00D105C9">
        <w:rPr>
          <w:sz w:val="24"/>
          <w:szCs w:val="24"/>
        </w:rPr>
        <w:t xml:space="preserve">: </w:t>
      </w:r>
      <w:r w:rsidRPr="00661635">
        <w:rPr>
          <w:sz w:val="24"/>
          <w:szCs w:val="24"/>
        </w:rPr>
        <w:t>Reading assignments</w:t>
      </w:r>
      <w:r>
        <w:rPr>
          <w:sz w:val="24"/>
          <w:szCs w:val="24"/>
        </w:rPr>
        <w:t>, including textbook chapters, articles, and other materials will be listed within each module</w:t>
      </w:r>
      <w:r w:rsidR="00A150C9">
        <w:rPr>
          <w:sz w:val="24"/>
          <w:szCs w:val="24"/>
        </w:rPr>
        <w:t>’s</w:t>
      </w:r>
      <w:r>
        <w:rPr>
          <w:sz w:val="24"/>
          <w:szCs w:val="24"/>
        </w:rPr>
        <w:t xml:space="preserve"> instructions.</w:t>
      </w:r>
    </w:p>
    <w:p w:rsidR="003370D5" w:rsidRDefault="003370D5" w:rsidP="00D105C9">
      <w:pPr>
        <w:rPr>
          <w:b/>
          <w:sz w:val="24"/>
          <w:szCs w:val="24"/>
        </w:rPr>
      </w:pP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D105C9" w:rsidRPr="00C14CED">
        <w:rPr>
          <w:b/>
          <w:sz w:val="24"/>
          <w:szCs w:val="24"/>
        </w:rPr>
        <w:t>Case studies 01 and 1</w:t>
      </w:r>
      <w:r w:rsidR="00A10E14">
        <w:rPr>
          <w:b/>
          <w:sz w:val="24"/>
          <w:szCs w:val="24"/>
        </w:rPr>
        <w:t>2</w:t>
      </w:r>
      <w:r w:rsidR="00D105C9">
        <w:rPr>
          <w:sz w:val="24"/>
          <w:szCs w:val="24"/>
        </w:rPr>
        <w:t xml:space="preserve"> </w:t>
      </w:r>
      <w:r w:rsidR="007745BC">
        <w:rPr>
          <w:sz w:val="24"/>
          <w:szCs w:val="24"/>
        </w:rPr>
        <w:t>(which are mostly survey questions)</w:t>
      </w:r>
      <w:r w:rsidR="00A10E14">
        <w:rPr>
          <w:sz w:val="24"/>
          <w:szCs w:val="24"/>
        </w:rPr>
        <w:t>,</w:t>
      </w:r>
      <w:r w:rsidR="00D105C9">
        <w:rPr>
          <w:sz w:val="24"/>
          <w:szCs w:val="24"/>
        </w:rPr>
        <w:t xml:space="preserve"> (b) </w:t>
      </w:r>
      <w:r w:rsidR="00A10E14">
        <w:rPr>
          <w:b/>
          <w:sz w:val="24"/>
          <w:szCs w:val="24"/>
        </w:rPr>
        <w:t>Weekly Quizzes</w:t>
      </w:r>
      <w:r w:rsidR="00A10E14">
        <w:rPr>
          <w:sz w:val="24"/>
          <w:szCs w:val="24"/>
        </w:rPr>
        <w:t xml:space="preserve">, (c) the </w:t>
      </w:r>
      <w:r w:rsidR="00A10E14">
        <w:rPr>
          <w:b/>
          <w:sz w:val="24"/>
          <w:szCs w:val="24"/>
        </w:rPr>
        <w:t>Final exa</w:t>
      </w:r>
      <w:r w:rsidR="00ED36B1" w:rsidRPr="00C14CED">
        <w:rPr>
          <w:b/>
          <w:sz w:val="24"/>
          <w:szCs w:val="24"/>
        </w:rPr>
        <w:t>mination</w:t>
      </w:r>
      <w:r w:rsidR="00D105C9">
        <w:rPr>
          <w:sz w:val="24"/>
          <w:szCs w:val="24"/>
        </w:rPr>
        <w:t xml:space="preserve">, according to the due dates listed in the </w:t>
      </w:r>
      <w:r w:rsidR="007745BC">
        <w:rPr>
          <w:sz w:val="24"/>
          <w:szCs w:val="24"/>
        </w:rPr>
        <w:t xml:space="preserve">course </w:t>
      </w:r>
      <w:r w:rsidR="00D105C9">
        <w:rPr>
          <w:sz w:val="24"/>
          <w:szCs w:val="24"/>
        </w:rPr>
        <w:t>schedule</w:t>
      </w:r>
      <w:r w:rsidR="007745BC">
        <w:rPr>
          <w:sz w:val="24"/>
          <w:szCs w:val="24"/>
        </w:rPr>
        <w:t>.</w:t>
      </w:r>
      <w:r w:rsidR="00D105C9">
        <w:rPr>
          <w:sz w:val="24"/>
          <w:szCs w:val="24"/>
        </w:rPr>
        <w:t xml:space="preserve"> </w:t>
      </w:r>
      <w:r w:rsidR="008853AA">
        <w:rPr>
          <w:sz w:val="24"/>
          <w:szCs w:val="24"/>
        </w:rPr>
        <w:t>The</w:t>
      </w:r>
      <w:r w:rsidR="00A10E14">
        <w:rPr>
          <w:sz w:val="24"/>
          <w:szCs w:val="24"/>
        </w:rPr>
        <w:t xml:space="preserve"> quizzes and</w:t>
      </w:r>
      <w:r w:rsidR="007745BC">
        <w:rPr>
          <w:sz w:val="24"/>
          <w:szCs w:val="24"/>
        </w:rPr>
        <w:t xml:space="preserve"> examinations </w:t>
      </w:r>
      <w:r w:rsidR="00A10E14">
        <w:rPr>
          <w:sz w:val="24"/>
          <w:szCs w:val="24"/>
        </w:rPr>
        <w:t>are</w:t>
      </w:r>
      <w:r w:rsidR="007745BC">
        <w:rPr>
          <w:sz w:val="24"/>
          <w:szCs w:val="24"/>
        </w:rPr>
        <w:t xml:space="preserve"> </w:t>
      </w:r>
      <w:r w:rsidR="007745BC" w:rsidRPr="00A10E14">
        <w:rPr>
          <w:b/>
          <w:sz w:val="24"/>
          <w:szCs w:val="24"/>
        </w:rPr>
        <w:t xml:space="preserve">open-book </w:t>
      </w:r>
      <w:r w:rsidR="00A10E14" w:rsidRPr="00A10E14">
        <w:rPr>
          <w:b/>
          <w:sz w:val="24"/>
          <w:szCs w:val="24"/>
        </w:rPr>
        <w:t>and timed</w:t>
      </w:r>
      <w:r w:rsidR="007745BC">
        <w:rPr>
          <w:sz w:val="24"/>
          <w:szCs w:val="24"/>
        </w:rPr>
        <w:t xml:space="preserve">. </w:t>
      </w:r>
      <w:r w:rsidR="00773FB5">
        <w:rPr>
          <w:sz w:val="24"/>
          <w:szCs w:val="24"/>
        </w:rPr>
        <w:t>Some of t</w:t>
      </w:r>
      <w:r w:rsidR="007745BC">
        <w:rPr>
          <w:sz w:val="24"/>
          <w:szCs w:val="24"/>
        </w:rPr>
        <w:t xml:space="preserve">he case studies use </w:t>
      </w:r>
      <w:r w:rsidR="00DA7655">
        <w:rPr>
          <w:sz w:val="24"/>
          <w:szCs w:val="24"/>
        </w:rPr>
        <w:t>special</w:t>
      </w:r>
      <w:r w:rsidR="008853AA">
        <w:rPr>
          <w:sz w:val="24"/>
          <w:szCs w:val="24"/>
        </w:rPr>
        <w:t xml:space="preserve"> EPID600 webforms linked in Sakai.</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s: (a) anonymous TA evaluation</w:t>
      </w:r>
      <w:r w:rsidR="00FC76B1">
        <w:rPr>
          <w:sz w:val="24"/>
          <w:szCs w:val="24"/>
        </w:rPr>
        <w:t>,</w:t>
      </w:r>
      <w:r>
        <w:rPr>
          <w:sz w:val="24"/>
          <w:szCs w:val="24"/>
        </w:rPr>
        <w:t xml:space="preserve"> (b) peer evaluation</w:t>
      </w:r>
      <w:r w:rsidR="00D65F63">
        <w:rPr>
          <w:sz w:val="24"/>
          <w:szCs w:val="24"/>
        </w:rPr>
        <w:t xml:space="preserve"> #1</w:t>
      </w:r>
      <w:r>
        <w:rPr>
          <w:sz w:val="24"/>
          <w:szCs w:val="24"/>
        </w:rPr>
        <w:t>, (</w:t>
      </w:r>
      <w:r w:rsidR="009919CA">
        <w:rPr>
          <w:sz w:val="24"/>
          <w:szCs w:val="24"/>
        </w:rPr>
        <w:t>c</w:t>
      </w:r>
      <w:r>
        <w:rPr>
          <w:sz w:val="24"/>
          <w:szCs w:val="24"/>
        </w:rPr>
        <w:t>) peer evaluation</w:t>
      </w:r>
      <w:r w:rsidR="00D65F63">
        <w:rPr>
          <w:sz w:val="24"/>
          <w:szCs w:val="24"/>
        </w:rPr>
        <w:t xml:space="preserve"> #2</w:t>
      </w:r>
      <w:r>
        <w:rPr>
          <w:sz w:val="24"/>
          <w:szCs w:val="24"/>
        </w:rPr>
        <w:t>, (</w:t>
      </w:r>
      <w:r w:rsidR="009919CA">
        <w:rPr>
          <w:sz w:val="24"/>
          <w:szCs w:val="24"/>
        </w:rPr>
        <w:t>d</w:t>
      </w:r>
      <w:r>
        <w:rPr>
          <w:sz w:val="24"/>
          <w:szCs w:val="24"/>
        </w:rPr>
        <w:t>) anonymous course evaluation</w:t>
      </w:r>
      <w:r w:rsidR="00ED36B1">
        <w:rPr>
          <w:sz w:val="24"/>
          <w:szCs w:val="24"/>
        </w:rPr>
        <w:t>.</w:t>
      </w:r>
      <w:r w:rsidR="008853AA">
        <w:rPr>
          <w:sz w:val="24"/>
          <w:szCs w:val="24"/>
        </w:rPr>
        <w:t xml:space="preserve"> Links to the TA and peer evaluations will be placed in Sakai. The anonymous course evaluation is conducted by the </w:t>
      </w:r>
      <w:r w:rsidR="00797025">
        <w:rPr>
          <w:sz w:val="24"/>
          <w:szCs w:val="24"/>
        </w:rPr>
        <w:t>school</w:t>
      </w:r>
      <w:r w:rsidR="008853AA">
        <w:rPr>
          <w:sz w:val="24"/>
          <w:szCs w:val="24"/>
        </w:rPr>
        <w:t xml:space="preserve">; you will receive an email with the link to the webform. To </w:t>
      </w:r>
      <w:r w:rsidR="00797025">
        <w:rPr>
          <w:sz w:val="24"/>
          <w:szCs w:val="24"/>
        </w:rPr>
        <w:t>recognize the time and effort involved</w:t>
      </w:r>
      <w:r w:rsidR="008853AA">
        <w:rPr>
          <w:sz w:val="24"/>
          <w:szCs w:val="24"/>
        </w:rPr>
        <w:t xml:space="preserve"> </w:t>
      </w:r>
      <w:r w:rsidR="00FC76B1">
        <w:rPr>
          <w:sz w:val="24"/>
          <w:szCs w:val="24"/>
        </w:rPr>
        <w:t xml:space="preserve">in </w:t>
      </w:r>
      <w:r w:rsidR="008853AA">
        <w:rPr>
          <w:sz w:val="24"/>
          <w:szCs w:val="24"/>
        </w:rPr>
        <w:t xml:space="preserve">submitting evaluations, </w:t>
      </w:r>
      <w:r w:rsidR="00FC76B1">
        <w:rPr>
          <w:sz w:val="24"/>
          <w:szCs w:val="24"/>
        </w:rPr>
        <w:t xml:space="preserve">up to </w:t>
      </w:r>
      <w:r w:rsidR="00D44C78">
        <w:rPr>
          <w:sz w:val="24"/>
          <w:szCs w:val="24"/>
        </w:rPr>
        <w:t>five</w:t>
      </w:r>
      <w:r w:rsidR="00797025">
        <w:rPr>
          <w:sz w:val="24"/>
          <w:szCs w:val="24"/>
        </w:rPr>
        <w:t xml:space="preserve"> points of the </w:t>
      </w:r>
      <w:r w:rsidR="009919CA">
        <w:rPr>
          <w:sz w:val="24"/>
          <w:szCs w:val="24"/>
        </w:rPr>
        <w:t xml:space="preserve">overall course grade </w:t>
      </w:r>
      <w:r w:rsidR="00797025">
        <w:rPr>
          <w:sz w:val="24"/>
          <w:szCs w:val="24"/>
        </w:rPr>
        <w:t xml:space="preserve">are awarded </w:t>
      </w:r>
      <w:r w:rsidR="009919CA">
        <w:rPr>
          <w:sz w:val="24"/>
          <w:szCs w:val="24"/>
        </w:rPr>
        <w:t xml:space="preserve">for </w:t>
      </w:r>
      <w:r w:rsidR="008853AA">
        <w:rPr>
          <w:sz w:val="24"/>
          <w:szCs w:val="24"/>
        </w:rPr>
        <w:t xml:space="preserve">submitting </w:t>
      </w:r>
      <w:r w:rsidR="00D44C78">
        <w:rPr>
          <w:sz w:val="24"/>
          <w:szCs w:val="24"/>
        </w:rPr>
        <w:t>these evaluations</w:t>
      </w:r>
      <w:r w:rsidR="009919CA">
        <w:rPr>
          <w:sz w:val="24"/>
          <w:szCs w:val="24"/>
        </w:rPr>
        <w:t>.</w:t>
      </w:r>
      <w:r w:rsidR="00ED36B1">
        <w:rPr>
          <w:sz w:val="24"/>
          <w:szCs w:val="24"/>
        </w:rPr>
        <w:t xml:space="preserve"> </w:t>
      </w:r>
    </w:p>
    <w:p w:rsidR="009919CA" w:rsidRDefault="009919CA" w:rsidP="00F21A98">
      <w:pPr>
        <w:rPr>
          <w:sz w:val="24"/>
          <w:szCs w:val="24"/>
        </w:rPr>
      </w:pPr>
    </w:p>
    <w:p w:rsidR="00DA7655" w:rsidRDefault="00D44C78" w:rsidP="00F21A98">
      <w:pPr>
        <w:rPr>
          <w:sz w:val="24"/>
          <w:szCs w:val="24"/>
        </w:rPr>
      </w:pPr>
      <w:r>
        <w:rPr>
          <w:sz w:val="24"/>
          <w:szCs w:val="24"/>
        </w:rPr>
        <w:t>You will be assigned to a small group of 4-6 students so you can work collaboratively on the case studies. We expect you to discuss your answers, change them as you see fit, and then submit your answers individually.</w:t>
      </w:r>
      <w:r w:rsidR="00ED36B1">
        <w:rPr>
          <w:sz w:val="24"/>
          <w:szCs w:val="24"/>
        </w:rPr>
        <w:t xml:space="preserve"> </w:t>
      </w:r>
    </w:p>
    <w:p w:rsidR="00FA5644" w:rsidRDefault="00FA5644" w:rsidP="00F21A98">
      <w:pPr>
        <w:rPr>
          <w:sz w:val="24"/>
          <w:szCs w:val="24"/>
        </w:rPr>
      </w:pPr>
    </w:p>
    <w:p w:rsidR="00FA5644" w:rsidRDefault="00FA5644" w:rsidP="00F21A98">
      <w:pPr>
        <w:rPr>
          <w:sz w:val="24"/>
          <w:szCs w:val="24"/>
        </w:rPr>
      </w:pPr>
      <w:r>
        <w:rPr>
          <w:sz w:val="24"/>
          <w:szCs w:val="24"/>
        </w:rPr>
        <w:t xml:space="preserve">The course is designed to require about 9.5 hours/week over 12 weeks, or approximately </w:t>
      </w:r>
      <w:r w:rsidR="00900483">
        <w:rPr>
          <w:sz w:val="24"/>
          <w:szCs w:val="24"/>
        </w:rPr>
        <w:t>114 hours</w:t>
      </w:r>
      <w:r w:rsidR="007D5865">
        <w:rPr>
          <w:sz w:val="24"/>
          <w:szCs w:val="24"/>
        </w:rPr>
        <w:t xml:space="preserve"> </w:t>
      </w:r>
      <w:r w:rsidR="00900483">
        <w:rPr>
          <w:sz w:val="24"/>
          <w:szCs w:val="24"/>
        </w:rPr>
        <w:t>(12 lectures @ 2 hrs + 17 chapters @ 1.5 hrs + 11 case studies @ 5 hrs + 10 quizzes @ 0.5 hr + 2-hr final exam + 2 hrs for evaluation forms)</w:t>
      </w:r>
      <w:r w:rsidR="007D5865">
        <w:rPr>
          <w:sz w:val="24"/>
          <w:szCs w:val="24"/>
        </w:rPr>
        <w:t xml:space="preserve"> to meet the</w:t>
      </w:r>
      <w:r w:rsidR="00900483">
        <w:rPr>
          <w:sz w:val="24"/>
          <w:szCs w:val="24"/>
        </w:rPr>
        <w:t xml:space="preserve"> U</w:t>
      </w:r>
      <w:r w:rsidR="007D5865">
        <w:rPr>
          <w:sz w:val="24"/>
          <w:szCs w:val="24"/>
        </w:rPr>
        <w:t>NC</w:t>
      </w:r>
      <w:r w:rsidR="00900483">
        <w:rPr>
          <w:sz w:val="24"/>
          <w:szCs w:val="24"/>
        </w:rPr>
        <w:t xml:space="preserve"> </w:t>
      </w:r>
      <w:r w:rsidR="007D5865">
        <w:rPr>
          <w:sz w:val="24"/>
          <w:szCs w:val="24"/>
        </w:rPr>
        <w:t>standard for a</w:t>
      </w:r>
      <w:r w:rsidR="00900483">
        <w:rPr>
          <w:sz w:val="24"/>
          <w:szCs w:val="24"/>
        </w:rPr>
        <w:t xml:space="preserve"> 3-credit course (</w:t>
      </w:r>
      <w:r w:rsidR="00900483" w:rsidRPr="00900483">
        <w:rPr>
          <w:sz w:val="18"/>
          <w:szCs w:val="24"/>
        </w:rPr>
        <w:t>registrar.unc.edu/academic-services/policies-procedures/university-policy-memorandums/upm-29-definition-of-a-credit-hour/</w:t>
      </w:r>
      <w:r w:rsidR="00900483">
        <w:rPr>
          <w:sz w:val="24"/>
          <w:szCs w:val="24"/>
        </w:rPr>
        <w:t>).</w:t>
      </w:r>
      <w:r w:rsidR="007D5865">
        <w:rPr>
          <w:sz w:val="24"/>
          <w:szCs w:val="24"/>
        </w:rPr>
        <w:t xml:space="preserve"> The total does not include the live meetings, which are optional.</w:t>
      </w:r>
    </w:p>
    <w:p w:rsidR="00DA7655" w:rsidRDefault="00DA7655" w:rsidP="00F21A98">
      <w:pPr>
        <w:rPr>
          <w:sz w:val="24"/>
          <w:szCs w:val="24"/>
        </w:rPr>
      </w:pPr>
    </w:p>
    <w:p w:rsidR="00BD4DC6" w:rsidRPr="00F1750B" w:rsidRDefault="00BD4DC6" w:rsidP="00BD4DC6">
      <w:pPr>
        <w:rPr>
          <w:b/>
          <w:sz w:val="24"/>
          <w:szCs w:val="24"/>
          <w:u w:val="single"/>
        </w:rPr>
      </w:pPr>
      <w:r>
        <w:rPr>
          <w:b/>
          <w:sz w:val="24"/>
          <w:szCs w:val="24"/>
          <w:u w:val="single"/>
        </w:rPr>
        <w:t>_____________________________________________________________________________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Sakai. It is your responsibility to ensure that you receive and read, in a timely manner, emails send by EPID600 to your UNC email address. “Broadcast” emails (those sent to the entire class) will be archived in Sakai, so that you can verify that you </w:t>
      </w:r>
      <w:r w:rsidRPr="00E516B6">
        <w:lastRenderedPageBreak/>
        <w:t xml:space="preserve">are receiving them. Individually-sent emails will not necessarily be archived in Sakai. </w:t>
      </w:r>
      <w:r w:rsidR="00FC76B1">
        <w:t>P</w:t>
      </w:r>
      <w:r w:rsidR="004B30D6">
        <w:t>lease send all course-related emails to your TA with a c</w:t>
      </w:r>
      <w:r w:rsidR="00FC76B1">
        <w:t>opy</w:t>
      </w:r>
      <w:r w:rsidR="004B30D6">
        <w:t xml:space="preserve"> to me</w:t>
      </w:r>
      <w:r w:rsidR="00FC76B1">
        <w:t>,</w:t>
      </w:r>
      <w:r w:rsidR="004B30D6">
        <w:t xml:space="preserve"> and include your full name and small group number.</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w:t>
      </w:r>
      <w:r w:rsidR="00FC76B1">
        <w:rPr>
          <w:sz w:val="24"/>
          <w:szCs w:val="24"/>
        </w:rPr>
        <w:t>(</w:t>
      </w:r>
      <w:r w:rsidR="00DE7866">
        <w:rPr>
          <w:sz w:val="24"/>
          <w:szCs w:val="24"/>
        </w:rPr>
        <w:t>copy me</w:t>
      </w:r>
      <w:r w:rsidR="00FC76B1">
        <w:rPr>
          <w:sz w:val="24"/>
          <w:szCs w:val="24"/>
        </w:rPr>
        <w:t>)</w:t>
      </w:r>
      <w:r w:rsidR="00DE7866">
        <w:rPr>
          <w:sz w:val="24"/>
          <w:szCs w:val="24"/>
        </w:rPr>
        <w:t>. Please</w:t>
      </w:r>
      <w:r>
        <w:rPr>
          <w:sz w:val="24"/>
          <w:szCs w:val="24"/>
        </w:rPr>
        <w:t xml:space="preserve"> include the following information:</w:t>
      </w:r>
      <w:r w:rsidR="00FF2F25" w:rsidRPr="00F1750B">
        <w:rPr>
          <w:sz w:val="24"/>
          <w:szCs w:val="24"/>
        </w:rPr>
        <w:t xml:space="preserve"> </w:t>
      </w:r>
    </w:p>
    <w:p w:rsidR="00703938" w:rsidRPr="00F1750B" w:rsidRDefault="00703938" w:rsidP="00046A8E">
      <w:pPr>
        <w:pStyle w:val="OmniPage1"/>
        <w:rPr>
          <w:sz w:val="24"/>
          <w:szCs w:val="24"/>
        </w:rPr>
      </w:pPr>
    </w:p>
    <w:p w:rsidR="00046A8E" w:rsidRDefault="00DE7866" w:rsidP="0053183C">
      <w:pPr>
        <w:pStyle w:val="OmniPage1"/>
        <w:numPr>
          <w:ilvl w:val="0"/>
          <w:numId w:val="3"/>
        </w:numPr>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t xml:space="preserve">Include </w:t>
      </w:r>
      <w:r w:rsidR="00DE7866">
        <w:rPr>
          <w:sz w:val="24"/>
          <w:szCs w:val="24"/>
        </w:rPr>
        <w:t>the question</w:t>
      </w:r>
      <w:r w:rsidR="00A63EB0">
        <w:rPr>
          <w:sz w:val="24"/>
          <w:szCs w:val="24"/>
        </w:rPr>
        <w:t>, the instructor answer, and the answer you gave</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w:t>
      </w:r>
      <w:r w:rsidR="00A63EB0">
        <w:rPr>
          <w:sz w:val="24"/>
          <w:szCs w:val="24"/>
        </w:rPr>
        <w:t>answer</w:t>
      </w:r>
      <w:r w:rsidR="00703938">
        <w:rPr>
          <w:sz w:val="24"/>
          <w:szCs w:val="24"/>
        </w:rPr>
        <w:t xml:space="preserve"> deserves more credit</w:t>
      </w:r>
    </w:p>
    <w:p w:rsidR="00A14A9A" w:rsidRPr="00F1750B" w:rsidRDefault="00A14A9A" w:rsidP="00F95BEC">
      <w:pPr>
        <w:rPr>
          <w:b/>
          <w:sz w:val="24"/>
          <w:szCs w:val="24"/>
          <w:u w:val="single"/>
        </w:rPr>
      </w:pPr>
    </w:p>
    <w:p w:rsidR="00601903" w:rsidRPr="00601903" w:rsidRDefault="00601903" w:rsidP="003370D5">
      <w:pPr>
        <w:pStyle w:val="OmniPage1"/>
        <w:keepNext/>
        <w:keepLines/>
        <w:rPr>
          <w:b/>
          <w:sz w:val="24"/>
          <w:szCs w:val="24"/>
        </w:rPr>
      </w:pPr>
      <w:r w:rsidRPr="00601903">
        <w:rPr>
          <w:b/>
          <w:sz w:val="24"/>
          <w:szCs w:val="24"/>
        </w:rPr>
        <w:t>Late Work Policy</w:t>
      </w:r>
    </w:p>
    <w:p w:rsidR="000A69AF" w:rsidRDefault="00C50BD8" w:rsidP="00601903">
      <w:pPr>
        <w:pStyle w:val="OmniPage1"/>
        <w:contextualSpacing/>
        <w:rPr>
          <w:sz w:val="24"/>
          <w:szCs w:val="24"/>
        </w:rPr>
      </w:pPr>
      <w:r>
        <w:rPr>
          <w:sz w:val="24"/>
          <w:szCs w:val="24"/>
        </w:rPr>
        <w:t xml:space="preserve">Late quizzes and case studies may incur late penalties. </w:t>
      </w:r>
      <w:r w:rsidR="00B915FB">
        <w:rPr>
          <w:sz w:val="24"/>
          <w:szCs w:val="24"/>
        </w:rPr>
        <w:t>Extensions will only be granted</w:t>
      </w:r>
      <w:r w:rsidR="00B915FB" w:rsidRPr="00B915FB">
        <w:rPr>
          <w:sz w:val="24"/>
          <w:szCs w:val="24"/>
        </w:rPr>
        <w:t xml:space="preserve"> </w:t>
      </w:r>
      <w:r w:rsidR="00AD5253">
        <w:rPr>
          <w:sz w:val="24"/>
          <w:szCs w:val="24"/>
        </w:rPr>
        <w:t xml:space="preserve">in cases of illness, family illness, or other extenuating </w:t>
      </w:r>
      <w:r w:rsidR="00B915FB">
        <w:rPr>
          <w:sz w:val="24"/>
          <w:szCs w:val="24"/>
        </w:rPr>
        <w:t xml:space="preserve">circumstances. </w:t>
      </w:r>
      <w:r w:rsidR="00AD5253">
        <w:rPr>
          <w:sz w:val="24"/>
          <w:szCs w:val="24"/>
        </w:rPr>
        <w:t xml:space="preserve"> </w:t>
      </w:r>
      <w:r>
        <w:rPr>
          <w:sz w:val="24"/>
          <w:szCs w:val="24"/>
        </w:rPr>
        <w:t>Th</w:t>
      </w:r>
      <w:r w:rsidR="00A359CD">
        <w:rPr>
          <w:sz w:val="24"/>
          <w:szCs w:val="24"/>
        </w:rPr>
        <w:t xml:space="preserve">e </w:t>
      </w:r>
      <w:r w:rsidR="003370D5">
        <w:rPr>
          <w:sz w:val="24"/>
          <w:szCs w:val="24"/>
        </w:rPr>
        <w:t>f</w:t>
      </w:r>
      <w:r w:rsidR="00A359CD">
        <w:rPr>
          <w:sz w:val="24"/>
          <w:szCs w:val="24"/>
        </w:rPr>
        <w:t xml:space="preserve">inal </w:t>
      </w:r>
      <w:r w:rsidR="003370D5">
        <w:rPr>
          <w:sz w:val="24"/>
          <w:szCs w:val="24"/>
        </w:rPr>
        <w:t>e</w:t>
      </w:r>
      <w:r w:rsidR="0035656E">
        <w:rPr>
          <w:sz w:val="24"/>
          <w:szCs w:val="24"/>
        </w:rPr>
        <w:t>xamination</w:t>
      </w:r>
      <w:r w:rsidR="00A359CD">
        <w:rPr>
          <w:sz w:val="24"/>
          <w:szCs w:val="24"/>
        </w:rPr>
        <w:t xml:space="preserve"> is </w:t>
      </w:r>
      <w:r w:rsidR="003370D5">
        <w:rPr>
          <w:sz w:val="24"/>
          <w:szCs w:val="24"/>
        </w:rPr>
        <w:t>given in compliance with UNC final exam regulations</w:t>
      </w:r>
      <w:r w:rsidR="00A359CD">
        <w:rPr>
          <w:sz w:val="24"/>
          <w:szCs w:val="24"/>
        </w:rPr>
        <w:t xml:space="preserve"> (</w:t>
      </w:r>
      <w:r w:rsidR="00A359CD" w:rsidRPr="00A359CD">
        <w:rPr>
          <w:sz w:val="24"/>
          <w:szCs w:val="24"/>
        </w:rPr>
        <w:t>www.unc.edu/ugradbulletin/procedures1.html#final_exams</w:t>
      </w:r>
      <w:r w:rsidR="00A359CD">
        <w:rPr>
          <w:sz w:val="24"/>
          <w:szCs w:val="24"/>
        </w:rPr>
        <w:t>).</w:t>
      </w:r>
    </w:p>
    <w:p w:rsidR="00C25D83" w:rsidRPr="0002035D" w:rsidRDefault="00C25D83" w:rsidP="00601903">
      <w:pPr>
        <w:pStyle w:val="OmniPage1"/>
        <w:contextualSpacing/>
        <w:rPr>
          <w:sz w:val="24"/>
          <w:szCs w:val="24"/>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F05AE7" w:rsidRPr="00F1750B" w:rsidRDefault="001353BB" w:rsidP="00C25D83">
      <w:pPr>
        <w:pStyle w:val="NormalWeb"/>
        <w:spacing w:after="120"/>
        <w:contextualSpacing/>
        <w:rPr>
          <w:rStyle w:val="Strong"/>
          <w:sz w:val="20"/>
          <w:szCs w:val="20"/>
        </w:rPr>
      </w:pPr>
      <w:r>
        <w:rPr>
          <w:rStyle w:val="Strong"/>
          <w:b w:val="0"/>
        </w:rPr>
        <w:t>Your</w:t>
      </w:r>
      <w:r w:rsidR="00F05AE7" w:rsidRPr="00F1750B">
        <w:rPr>
          <w:rStyle w:val="Strong"/>
          <w:b w:val="0"/>
        </w:rPr>
        <w:t xml:space="preserve"> final grade will </w:t>
      </w:r>
      <w:r>
        <w:rPr>
          <w:rStyle w:val="Strong"/>
          <w:b w:val="0"/>
        </w:rPr>
        <w:t>calculated as follows:</w:t>
      </w:r>
    </w:p>
    <w:p w:rsidR="00A932BF" w:rsidRDefault="00C035B3"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 xml:space="preserve">Quizzes (average of highest </w:t>
      </w:r>
      <w:r w:rsidR="00773FB5">
        <w:rPr>
          <w:rFonts w:ascii="Times New Roman" w:hAnsi="Times New Roman"/>
          <w:b w:val="0"/>
          <w:sz w:val="24"/>
          <w:szCs w:val="24"/>
        </w:rPr>
        <w:t>9</w:t>
      </w:r>
      <w:r>
        <w:rPr>
          <w:rFonts w:ascii="Times New Roman" w:hAnsi="Times New Roman"/>
          <w:b w:val="0"/>
          <w:sz w:val="24"/>
          <w:szCs w:val="24"/>
        </w:rPr>
        <w:t xml:space="preserve"> scores)</w:t>
      </w:r>
      <w:r w:rsidR="00A932BF" w:rsidRPr="00F1750B">
        <w:rPr>
          <w:rFonts w:ascii="Times New Roman" w:hAnsi="Times New Roman"/>
          <w:b w:val="0"/>
          <w:sz w:val="24"/>
          <w:szCs w:val="24"/>
        </w:rPr>
        <w:tab/>
      </w:r>
      <w:r w:rsidR="003B5B1A">
        <w:rPr>
          <w:rFonts w:ascii="Times New Roman" w:hAnsi="Times New Roman"/>
          <w:b w:val="0"/>
          <w:sz w:val="24"/>
          <w:szCs w:val="24"/>
        </w:rPr>
        <w:t>35</w:t>
      </w:r>
      <w:r w:rsidR="00A932BF" w:rsidRPr="00F1750B">
        <w:rPr>
          <w:rFonts w:ascii="Times New Roman" w:hAnsi="Times New Roman"/>
          <w:b w:val="0"/>
          <w:sz w:val="24"/>
          <w:szCs w:val="24"/>
        </w:rPr>
        <w:t>%</w:t>
      </w:r>
    </w:p>
    <w:p w:rsidR="00A359CD" w:rsidRPr="00A359CD" w:rsidRDefault="00E717E3"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Final Examination</w:t>
      </w:r>
      <w:r w:rsidR="00A359CD">
        <w:rPr>
          <w:rFonts w:ascii="Times New Roman" w:hAnsi="Times New Roman"/>
          <w:b w:val="0"/>
          <w:sz w:val="24"/>
          <w:szCs w:val="24"/>
        </w:rPr>
        <w:tab/>
      </w:r>
      <w:r w:rsidR="00C035B3">
        <w:rPr>
          <w:rFonts w:ascii="Times New Roman" w:hAnsi="Times New Roman"/>
          <w:b w:val="0"/>
          <w:sz w:val="24"/>
          <w:szCs w:val="24"/>
        </w:rPr>
        <w:t>3</w:t>
      </w:r>
      <w:r w:rsidR="003B5B1A">
        <w:rPr>
          <w:rFonts w:ascii="Times New Roman" w:hAnsi="Times New Roman"/>
          <w:b w:val="0"/>
          <w:sz w:val="24"/>
          <w:szCs w:val="24"/>
        </w:rPr>
        <w:t>0</w:t>
      </w:r>
      <w:r w:rsidR="00A359CD">
        <w:rPr>
          <w:rFonts w:ascii="Times New Roman" w:hAnsi="Times New Roman"/>
          <w:b w:val="0"/>
          <w:sz w:val="24"/>
          <w:szCs w:val="24"/>
        </w:rPr>
        <w:t>%</w:t>
      </w:r>
    </w:p>
    <w:p w:rsidR="00752B6F" w:rsidRDefault="00591E1A"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Case</w:t>
      </w:r>
      <w:r w:rsidR="00C035B3">
        <w:rPr>
          <w:rFonts w:ascii="Times New Roman" w:hAnsi="Times New Roman"/>
          <w:b w:val="0"/>
          <w:sz w:val="24"/>
          <w:szCs w:val="24"/>
        </w:rPr>
        <w:t xml:space="preserve"> stud</w:t>
      </w:r>
      <w:r w:rsidR="00752B6F">
        <w:rPr>
          <w:rFonts w:ascii="Times New Roman" w:hAnsi="Times New Roman"/>
          <w:b w:val="0"/>
          <w:sz w:val="24"/>
          <w:szCs w:val="24"/>
        </w:rPr>
        <w:t>ies</w:t>
      </w:r>
      <w:r w:rsidR="00752B6F">
        <w:rPr>
          <w:rFonts w:ascii="Times New Roman" w:hAnsi="Times New Roman"/>
          <w:b w:val="0"/>
          <w:sz w:val="24"/>
          <w:szCs w:val="24"/>
        </w:rPr>
        <w:tab/>
      </w:r>
      <w:r w:rsidR="003B5B1A">
        <w:rPr>
          <w:rFonts w:ascii="Times New Roman" w:hAnsi="Times New Roman"/>
          <w:b w:val="0"/>
          <w:sz w:val="24"/>
          <w:szCs w:val="24"/>
        </w:rPr>
        <w:t>2</w:t>
      </w:r>
      <w:r>
        <w:rPr>
          <w:rFonts w:ascii="Times New Roman" w:hAnsi="Times New Roman"/>
          <w:b w:val="0"/>
          <w:sz w:val="24"/>
          <w:szCs w:val="24"/>
        </w:rPr>
        <w:t>0</w:t>
      </w:r>
      <w:r w:rsidR="00752B6F">
        <w:rPr>
          <w:rFonts w:ascii="Times New Roman" w:hAnsi="Times New Roman"/>
          <w:b w:val="0"/>
          <w:sz w:val="24"/>
          <w:szCs w:val="24"/>
        </w:rPr>
        <w:t>%</w:t>
      </w:r>
    </w:p>
    <w:p w:rsidR="00591E1A" w:rsidRPr="00591E1A" w:rsidRDefault="00591E1A" w:rsidP="00591E1A">
      <w:pPr>
        <w:pStyle w:val="Heading3"/>
        <w:tabs>
          <w:tab w:val="right" w:pos="6480"/>
        </w:tabs>
        <w:spacing w:before="0" w:after="20"/>
        <w:ind w:left="288"/>
        <w:rPr>
          <w:rFonts w:ascii="Times New Roman" w:hAnsi="Times New Roman"/>
          <w:b w:val="0"/>
          <w:sz w:val="24"/>
          <w:szCs w:val="24"/>
        </w:rPr>
      </w:pPr>
      <w:r w:rsidRPr="00591E1A">
        <w:rPr>
          <w:rFonts w:ascii="Times New Roman" w:hAnsi="Times New Roman"/>
          <w:b w:val="0"/>
          <w:sz w:val="24"/>
          <w:szCs w:val="24"/>
        </w:rPr>
        <w:t>Small group participation</w:t>
      </w:r>
      <w:r w:rsidRPr="00591E1A">
        <w:rPr>
          <w:rFonts w:ascii="Times New Roman" w:hAnsi="Times New Roman"/>
          <w:b w:val="0"/>
          <w:sz w:val="24"/>
          <w:szCs w:val="24"/>
        </w:rPr>
        <w:tab/>
        <w:t>10%</w:t>
      </w:r>
    </w:p>
    <w:p w:rsidR="00411ABF" w:rsidRDefault="00752B6F"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Evaluations</w:t>
      </w:r>
      <w:r w:rsidR="00411ABF">
        <w:rPr>
          <w:rFonts w:ascii="Times New Roman" w:hAnsi="Times New Roman"/>
          <w:b w:val="0"/>
          <w:sz w:val="24"/>
          <w:szCs w:val="24"/>
        </w:rPr>
        <w:tab/>
      </w:r>
      <w:r w:rsidR="00591E1A">
        <w:rPr>
          <w:rFonts w:ascii="Times New Roman" w:hAnsi="Times New Roman"/>
          <w:b w:val="0"/>
          <w:sz w:val="24"/>
          <w:szCs w:val="24"/>
        </w:rPr>
        <w:t>5</w:t>
      </w:r>
      <w:r w:rsidR="00411ABF">
        <w:rPr>
          <w:rFonts w:ascii="Times New Roman" w:hAnsi="Times New Roman"/>
          <w:b w:val="0"/>
          <w:sz w:val="24"/>
          <w:szCs w:val="24"/>
        </w:rPr>
        <w:t>%</w:t>
      </w:r>
    </w:p>
    <w:p w:rsidR="00052346" w:rsidRPr="00052346" w:rsidRDefault="00052346" w:rsidP="00052346">
      <w:pPr>
        <w:spacing w:before="120"/>
        <w:rPr>
          <w:bCs/>
          <w:sz w:val="24"/>
          <w:szCs w:val="24"/>
        </w:rPr>
      </w:pPr>
      <w:r w:rsidRPr="00052346">
        <w:rPr>
          <w:bCs/>
          <w:sz w:val="24"/>
          <w:szCs w:val="24"/>
        </w:rPr>
        <w:t xml:space="preserve">* </w:t>
      </w:r>
      <w:r w:rsidR="00591E1A">
        <w:rPr>
          <w:bCs/>
          <w:sz w:val="24"/>
          <w:szCs w:val="24"/>
        </w:rPr>
        <w:t>Small group participation is evaluated by the other members of your small group.</w:t>
      </w:r>
    </w:p>
    <w:p w:rsidR="00052346" w:rsidRDefault="00052346" w:rsidP="002059C7">
      <w:pPr>
        <w:pStyle w:val="Heading3"/>
        <w:tabs>
          <w:tab w:val="left" w:pos="6480"/>
        </w:tabs>
        <w:spacing w:before="0"/>
        <w:contextualSpacing/>
        <w:rPr>
          <w:rFonts w:ascii="Times New Roman" w:hAnsi="Times New Roman"/>
          <w:b w:val="0"/>
          <w:sz w:val="24"/>
          <w:szCs w:val="24"/>
        </w:rPr>
      </w:pPr>
    </w:p>
    <w:p w:rsidR="00406BC5" w:rsidRPr="00601903" w:rsidRDefault="00406916" w:rsidP="00406BC5">
      <w:pPr>
        <w:pStyle w:val="NormalWeb"/>
        <w:contextualSpacing/>
        <w:rPr>
          <w:rStyle w:val="Strong"/>
        </w:rPr>
      </w:pPr>
      <w:r w:rsidRPr="00601903">
        <w:rPr>
          <w:rStyle w:val="Strong"/>
        </w:rPr>
        <w:t>Grading Scale</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w:t>
      </w:r>
      <w:r w:rsidR="00E717E3">
        <w:t>3</w:t>
      </w:r>
      <w:r w:rsidR="001353BB">
        <w:t>%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9</w:t>
      </w:r>
      <w:r w:rsidR="00E717E3">
        <w:t>2</w:t>
      </w:r>
      <w:r w:rsidR="00A932BF" w:rsidRPr="00F1750B">
        <w:t>%</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E717E3">
        <w:t>5</w:t>
      </w:r>
      <w:r w:rsidR="00AC7B0B" w:rsidRPr="00F1750B">
        <w:t>% -</w:t>
      </w:r>
      <w:r w:rsidR="00824D91">
        <w:t xml:space="preserve"> </w:t>
      </w:r>
      <w:r w:rsidR="006101FB">
        <w:t>6</w:t>
      </w:r>
      <w:r w:rsidR="00642062">
        <w:t>4</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E717E3">
        <w:t>5</w:t>
      </w:r>
      <w:r w:rsidR="00F95BEC" w:rsidRPr="00F1750B">
        <w:t>%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824D91" w:rsidP="00824D91">
      <w:pPr>
        <w:pStyle w:val="NormalWeb"/>
        <w:contextualSpacing/>
        <w:rPr>
          <w:rStyle w:val="Strong"/>
        </w:rPr>
      </w:pPr>
      <w:r w:rsidRPr="00601903">
        <w:rPr>
          <w:rStyle w:val="Strong"/>
        </w:rPr>
        <w:t>Grading Scale</w:t>
      </w:r>
      <w:r>
        <w:rPr>
          <w:rStyle w:val="Strong"/>
        </w:rPr>
        <w:t xml:space="preserve"> – undergraduate students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83E27">
        <w:t>3</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E717E3">
        <w:t>5</w:t>
      </w:r>
      <w:r w:rsidR="00824D91" w:rsidRPr="00F1750B">
        <w:t>%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00E717E3">
        <w:t>5</w:t>
      </w:r>
      <w:r w:rsidRPr="00F1750B">
        <w:t xml:space="preserve">% in their course work will receive an F grade. </w:t>
      </w:r>
    </w:p>
    <w:p w:rsidR="00824D91" w:rsidRDefault="00824D91" w:rsidP="00824D91">
      <w:pPr>
        <w:pStyle w:val="NormalWeb"/>
        <w:ind w:left="288"/>
        <w:contextualSpacing/>
      </w:pPr>
    </w:p>
    <w:p w:rsidR="00F95BEC" w:rsidRPr="00F1750B" w:rsidRDefault="00591E1A" w:rsidP="00591E1A">
      <w:pPr>
        <w:pStyle w:val="Heading3"/>
        <w:tabs>
          <w:tab w:val="left" w:pos="6480"/>
        </w:tabs>
        <w:spacing w:before="0"/>
        <w:contextualSpacing/>
      </w:pPr>
      <w:r>
        <w:rPr>
          <w:rFonts w:ascii="Times New Roman" w:hAnsi="Times New Roman"/>
          <w:b w:val="0"/>
          <w:sz w:val="24"/>
          <w:szCs w:val="24"/>
        </w:rPr>
        <w:lastRenderedPageBreak/>
        <w:t xml:space="preserve">The Quizzes, Final Examination, and Case Studies 1 and 12 must have been submitted for you to receive a grade. </w:t>
      </w:r>
      <w:r w:rsidR="004C33D7" w:rsidRPr="00591E1A">
        <w:rPr>
          <w:rFonts w:ascii="Times New Roman" w:hAnsi="Times New Roman"/>
          <w:b w:val="0"/>
          <w:sz w:val="24"/>
          <w:szCs w:val="24"/>
        </w:rPr>
        <w:t xml:space="preserve">Students who do not submit the Final Examination will receive an F, unless they withdraw from the course by the Registrar’s deadline. </w:t>
      </w:r>
      <w:r w:rsidR="003370D5" w:rsidRPr="00591E1A">
        <w:rPr>
          <w:rFonts w:ascii="Times New Roman" w:hAnsi="Times New Roman"/>
          <w:b w:val="0"/>
          <w:sz w:val="24"/>
          <w:szCs w:val="24"/>
        </w:rPr>
        <w:t xml:space="preserve">In exceptional circumstances a grade of IN (incomplete) or AB (absent from the final examination) may be given. </w:t>
      </w:r>
      <w:r w:rsidR="00F95BEC" w:rsidRPr="00591E1A">
        <w:rPr>
          <w:rFonts w:ascii="Times New Roman" w:hAnsi="Times New Roman"/>
          <w:b w:val="0"/>
          <w:sz w:val="24"/>
          <w:szCs w:val="24"/>
        </w:rPr>
        <w:t>Please read</w:t>
      </w:r>
      <w:r w:rsidR="004C33D7" w:rsidRPr="00591E1A">
        <w:rPr>
          <w:rFonts w:ascii="Times New Roman" w:hAnsi="Times New Roman"/>
          <w:b w:val="0"/>
          <w:sz w:val="24"/>
          <w:szCs w:val="24"/>
        </w:rPr>
        <w:t xml:space="preserve"> the</w:t>
      </w:r>
      <w:r w:rsidR="00F95BEC" w:rsidRPr="00591E1A">
        <w:rPr>
          <w:rFonts w:ascii="Times New Roman" w:hAnsi="Times New Roman"/>
          <w:b w:val="0"/>
          <w:sz w:val="24"/>
          <w:szCs w:val="24"/>
        </w:rPr>
        <w:t xml:space="preserve"> </w:t>
      </w:r>
      <w:r w:rsidR="004C33D7" w:rsidRPr="00591E1A">
        <w:rPr>
          <w:rFonts w:ascii="Times New Roman" w:hAnsi="Times New Roman"/>
          <w:b w:val="0"/>
          <w:sz w:val="24"/>
          <w:szCs w:val="24"/>
        </w:rPr>
        <w:t xml:space="preserve">applicable </w:t>
      </w:r>
      <w:r w:rsidR="00C035B3" w:rsidRPr="00591E1A">
        <w:rPr>
          <w:rFonts w:ascii="Times New Roman" w:hAnsi="Times New Roman"/>
          <w:b w:val="0"/>
          <w:sz w:val="24"/>
          <w:szCs w:val="24"/>
        </w:rPr>
        <w:t>University</w:t>
      </w:r>
      <w:r w:rsidR="004C33D7" w:rsidRPr="00591E1A">
        <w:rPr>
          <w:rFonts w:ascii="Times New Roman" w:hAnsi="Times New Roman"/>
          <w:b w:val="0"/>
          <w:sz w:val="24"/>
          <w:szCs w:val="24"/>
        </w:rPr>
        <w:t xml:space="preserve"> policies</w:t>
      </w:r>
      <w:r w:rsidR="00C035B3" w:rsidRPr="00591E1A">
        <w:rPr>
          <w:rFonts w:ascii="Times New Roman" w:hAnsi="Times New Roman"/>
          <w:b w:val="0"/>
          <w:sz w:val="24"/>
          <w:szCs w:val="24"/>
        </w:rPr>
        <w:t xml:space="preserve"> and</w:t>
      </w:r>
      <w:r w:rsidR="004C33D7" w:rsidRPr="00591E1A">
        <w:rPr>
          <w:rFonts w:ascii="Times New Roman" w:hAnsi="Times New Roman"/>
          <w:b w:val="0"/>
          <w:sz w:val="24"/>
          <w:szCs w:val="24"/>
        </w:rPr>
        <w:t xml:space="preserve"> policies for your</w:t>
      </w:r>
      <w:r w:rsidR="00C035B3" w:rsidRPr="00591E1A">
        <w:rPr>
          <w:rFonts w:ascii="Times New Roman" w:hAnsi="Times New Roman"/>
          <w:b w:val="0"/>
          <w:sz w:val="24"/>
          <w:szCs w:val="24"/>
        </w:rPr>
        <w:t xml:space="preserve"> </w:t>
      </w:r>
      <w:r w:rsidR="00F95BEC" w:rsidRPr="00591E1A">
        <w:rPr>
          <w:rFonts w:ascii="Times New Roman" w:hAnsi="Times New Roman"/>
          <w:b w:val="0"/>
          <w:sz w:val="24"/>
          <w:szCs w:val="24"/>
        </w:rPr>
        <w:t>program</w:t>
      </w:r>
      <w:r w:rsidR="004C33D7" w:rsidRPr="00591E1A">
        <w:rPr>
          <w:rFonts w:ascii="Times New Roman" w:hAnsi="Times New Roman"/>
          <w:b w:val="0"/>
          <w:sz w:val="24"/>
          <w:szCs w:val="24"/>
        </w:rPr>
        <w:t>,</w:t>
      </w:r>
      <w:r w:rsidR="00F95BEC" w:rsidRPr="00591E1A">
        <w:rPr>
          <w:rFonts w:ascii="Times New Roman" w:hAnsi="Times New Roman"/>
          <w:b w:val="0"/>
          <w:sz w:val="24"/>
          <w:szCs w:val="24"/>
        </w:rPr>
        <w:t xml:space="preserve"> or </w:t>
      </w:r>
      <w:r w:rsidR="004C33D7" w:rsidRPr="00591E1A">
        <w:rPr>
          <w:rFonts w:ascii="Times New Roman" w:hAnsi="Times New Roman"/>
          <w:b w:val="0"/>
          <w:sz w:val="24"/>
          <w:szCs w:val="24"/>
        </w:rPr>
        <w:t>consult</w:t>
      </w:r>
      <w:r w:rsidR="00F95BEC" w:rsidRPr="00591E1A">
        <w:rPr>
          <w:rFonts w:ascii="Times New Roman" w:hAnsi="Times New Roman"/>
          <w:b w:val="0"/>
          <w:sz w:val="24"/>
          <w:szCs w:val="24"/>
        </w:rPr>
        <w:t xml:space="preserve"> your program registrar.</w:t>
      </w:r>
      <w:r w:rsidR="00040284" w:rsidRPr="00040284">
        <w:rPr>
          <w:rFonts w:ascii="Times New Roman" w:hAnsi="Times New Roman"/>
          <w:b w:val="0"/>
          <w:sz w:val="24"/>
          <w:szCs w:val="24"/>
        </w:rPr>
        <w:t xml:space="preserve"> </w:t>
      </w:r>
      <w:r w:rsidR="00040284" w:rsidRPr="00040284">
        <w:rPr>
          <w:rFonts w:ascii="Times New Roman" w:hAnsi="Times New Roman"/>
          <w:sz w:val="24"/>
          <w:szCs w:val="24"/>
        </w:rPr>
        <w:t>Note that the withdrawal deadline for the summer session comes early.</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t>Letters of Recommendation</w:t>
      </w:r>
    </w:p>
    <w:p w:rsidR="00C25D83" w:rsidRPr="00A359CD" w:rsidRDefault="00C25D83" w:rsidP="000B4217">
      <w:pPr>
        <w:pStyle w:val="Default"/>
        <w:rPr>
          <w:color w:val="auto"/>
        </w:rPr>
      </w:pPr>
      <w:r w:rsidRPr="00A359CD">
        <w:rPr>
          <w:color w:val="auto"/>
        </w:rPr>
        <w:t xml:space="preserve">Should you need a letter of recommendation, please send an email to Vic with a subject line beginning “EPID600 recommendation request” and include the deadline for the recommendation and the other information he will need. </w:t>
      </w:r>
      <w:r w:rsidR="009A6DF3">
        <w:rPr>
          <w:color w:val="auto"/>
        </w:rPr>
        <w:t>Also, ask your TA to send a short paragraph for inclusion. (See the</w:t>
      </w:r>
      <w:r w:rsidRPr="00A359CD">
        <w:rPr>
          <w:color w:val="auto"/>
        </w:rPr>
        <w:t xml:space="preserve"> example EPID600 recommendation letter at www.unc.edu/epid600/students/</w:t>
      </w:r>
      <w:r w:rsidR="009A6DF3">
        <w:rPr>
          <w:color w:val="auto"/>
        </w:rPr>
        <w:t xml:space="preserve"> )</w:t>
      </w:r>
    </w:p>
    <w:p w:rsidR="00C25D83" w:rsidRPr="00A359CD" w:rsidRDefault="00C25D83" w:rsidP="000B4217">
      <w:pPr>
        <w:pStyle w:val="Default"/>
        <w:rPr>
          <w:color w:val="auto"/>
        </w:rPr>
      </w:pP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C035B3">
      <w:pPr>
        <w:keepNext/>
        <w:keepLines/>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embodying the ideals of academic honesty, integrity, and responsible citizenship, have for over 100 years governed the performance of all academic work and student conduct at the University of North Carolina at Chapel Hill. Acceptance by a 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w:t>
      </w:r>
      <w:r w:rsidR="000819ED">
        <w:t>overwhelming</w:t>
      </w:r>
      <w:r>
        <w:t xml:space="preserve">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possibly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CB2D5D">
      <w:pPr>
        <w:pStyle w:val="NormalWeb"/>
        <w:keepNext/>
        <w:keepLines/>
      </w:pPr>
      <w:r>
        <w:lastRenderedPageBreak/>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w:t>
      </w:r>
      <w:r w:rsidR="003370D5">
        <w:rPr>
          <w:b/>
          <w:sz w:val="24"/>
          <w:szCs w:val="24"/>
        </w:rPr>
        <w:t xml:space="preserve"> </w:t>
      </w:r>
      <w:r w:rsidR="003370D5" w:rsidRPr="003370D5">
        <w:rPr>
          <w:b/>
          <w:sz w:val="24"/>
          <w:szCs w:val="24"/>
          <w:u w:val="single"/>
        </w:rPr>
        <w:t>quiz or</w:t>
      </w:r>
      <w:r w:rsidR="008C045C" w:rsidRPr="003370D5">
        <w:rPr>
          <w:b/>
          <w:sz w:val="24"/>
          <w:szCs w:val="24"/>
          <w:u w:val="single"/>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w:t>
      </w:r>
      <w:r w:rsidR="000819ED">
        <w:rPr>
          <w:b/>
          <w:sz w:val="24"/>
          <w:szCs w:val="24"/>
        </w:rPr>
        <w:t xml:space="preserve">Vic or the TA has distributed </w:t>
      </w:r>
      <w:r w:rsidR="008C045C">
        <w:rPr>
          <w:b/>
          <w:sz w:val="24"/>
          <w:szCs w:val="24"/>
        </w:rPr>
        <w:t>the instructor answers</w:t>
      </w:r>
      <w:r w:rsidR="00CB2D5D">
        <w:rPr>
          <w:sz w:val="24"/>
          <w:szCs w:val="24"/>
        </w:rPr>
        <w:t>.</w:t>
      </w:r>
      <w:r w:rsidR="00D9656B">
        <w:rPr>
          <w:sz w:val="24"/>
          <w:szCs w:val="24"/>
        </w:rPr>
        <w:t xml:space="preserve"> </w:t>
      </w:r>
      <w:r w:rsidR="000819ED">
        <w:rPr>
          <w:sz w:val="24"/>
          <w:szCs w:val="24"/>
        </w:rPr>
        <w:t xml:space="preserve">For open-book </w:t>
      </w:r>
      <w:r w:rsidR="003370D5">
        <w:rPr>
          <w:sz w:val="24"/>
          <w:szCs w:val="24"/>
        </w:rPr>
        <w:t xml:space="preserve">quizzes and </w:t>
      </w:r>
      <w:r w:rsidR="000819ED">
        <w:rPr>
          <w:sz w:val="24"/>
          <w:szCs w:val="24"/>
        </w:rPr>
        <w:t xml:space="preserve">exams, </w:t>
      </w:r>
      <w:r w:rsidR="00CB2D5D">
        <w:rPr>
          <w:sz w:val="24"/>
          <w:szCs w:val="24"/>
        </w:rPr>
        <w:t>you may use</w:t>
      </w:r>
      <w:r w:rsidR="00D9656B">
        <w:rPr>
          <w:sz w:val="24"/>
          <w:szCs w:val="24"/>
        </w:rPr>
        <w:t xml:space="preserve"> textbook</w:t>
      </w:r>
      <w:r w:rsidR="00CB2D5D">
        <w:rPr>
          <w:sz w:val="24"/>
          <w:szCs w:val="24"/>
        </w:rPr>
        <w:t>s</w:t>
      </w:r>
      <w:r w:rsidR="00D9656B">
        <w:rPr>
          <w:sz w:val="24"/>
          <w:szCs w:val="24"/>
        </w:rPr>
        <w:t xml:space="preserve">, course lectures, case study instructor answers already posted in Sakai, </w:t>
      </w:r>
      <w:r w:rsidR="000819ED">
        <w:rPr>
          <w:sz w:val="24"/>
          <w:szCs w:val="24"/>
        </w:rPr>
        <w:t xml:space="preserve">as well as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623526" w:rsidP="0053183C">
      <w:pPr>
        <w:numPr>
          <w:ilvl w:val="0"/>
          <w:numId w:val="1"/>
        </w:numPr>
        <w:spacing w:before="120" w:after="120"/>
        <w:rPr>
          <w:sz w:val="24"/>
          <w:szCs w:val="24"/>
        </w:rPr>
      </w:pPr>
      <w:r w:rsidRPr="00A717CA">
        <w:rPr>
          <w:b/>
          <w:sz w:val="24"/>
          <w:szCs w:val="24"/>
        </w:rPr>
        <w:t>You may</w:t>
      </w:r>
      <w:r w:rsidR="008C045C" w:rsidRPr="00A717CA">
        <w:rPr>
          <w:b/>
          <w:sz w:val="24"/>
          <w:szCs w:val="24"/>
        </w:rPr>
        <w:t xml:space="preserve"> </w:t>
      </w:r>
      <w:r w:rsidR="008C045C" w:rsidRPr="00A717CA">
        <w:rPr>
          <w:b/>
          <w:sz w:val="24"/>
          <w:szCs w:val="24"/>
          <w:u w:val="single"/>
        </w:rPr>
        <w:t>not</w:t>
      </w:r>
      <w:r w:rsidR="008C045C" w:rsidRPr="00A717CA">
        <w:rPr>
          <w:b/>
          <w:sz w:val="24"/>
          <w:szCs w:val="24"/>
        </w:rPr>
        <w:t xml:space="preserve"> have access to </w:t>
      </w:r>
      <w:r w:rsidR="008C045C" w:rsidRPr="00A717CA">
        <w:rPr>
          <w:b/>
          <w:sz w:val="24"/>
          <w:szCs w:val="24"/>
          <w:u w:val="single"/>
        </w:rPr>
        <w:t>instructor answers to case studies</w:t>
      </w:r>
      <w:r w:rsidR="008C045C">
        <w:rPr>
          <w:sz w:val="24"/>
          <w:szCs w:val="24"/>
        </w:rPr>
        <w:t xml:space="preserve"> (e.g., from prior semesters) before these answers have been provided by the current instructors.</w:t>
      </w:r>
      <w:r w:rsidR="003370D5">
        <w:rPr>
          <w:sz w:val="24"/>
          <w:szCs w:val="24"/>
        </w:rPr>
        <w:t xml:space="preserve"> </w:t>
      </w:r>
      <w:r w:rsidR="003370D5" w:rsidRPr="00A717CA">
        <w:rPr>
          <w:sz w:val="24"/>
          <w:szCs w:val="24"/>
          <w:u w:val="single"/>
        </w:rPr>
        <w:t>However,</w:t>
      </w:r>
      <w:r w:rsidR="003370D5">
        <w:rPr>
          <w:sz w:val="24"/>
          <w:szCs w:val="24"/>
        </w:rPr>
        <w:t xml:space="preserve"> </w:t>
      </w:r>
      <w:r w:rsidR="003370D5" w:rsidRPr="003B5B1A">
        <w:rPr>
          <w:sz w:val="24"/>
          <w:szCs w:val="24"/>
          <w:u w:val="single"/>
        </w:rPr>
        <w:t>you may work with others</w:t>
      </w:r>
      <w:r w:rsidR="003370D5">
        <w:rPr>
          <w:sz w:val="24"/>
          <w:szCs w:val="24"/>
        </w:rPr>
        <w:t>, including students who have taken the course previously, as long as they do not give you access to instructor answers.</w:t>
      </w:r>
    </w:p>
    <w:p w:rsidR="005F69EB" w:rsidRDefault="003B5B1A" w:rsidP="0053183C">
      <w:pPr>
        <w:numPr>
          <w:ilvl w:val="0"/>
          <w:numId w:val="1"/>
        </w:numPr>
        <w:spacing w:before="120" w:after="120"/>
        <w:rPr>
          <w:sz w:val="24"/>
          <w:szCs w:val="24"/>
        </w:rPr>
      </w:pPr>
      <w:r>
        <w:rPr>
          <w:sz w:val="24"/>
          <w:szCs w:val="24"/>
        </w:rPr>
        <w:t>F</w:t>
      </w:r>
      <w:r w:rsidR="00407D2E">
        <w:rPr>
          <w:sz w:val="24"/>
          <w:szCs w:val="24"/>
        </w:rPr>
        <w:t xml:space="preserve">ollow guidelines about using the work of others, i.e., do not plagiarize (the Health Sciences Library has a tutorial on plagiarism and citing sources, </w:t>
      </w:r>
      <w:hyperlink r:id="rId32" w:history="1">
        <w:r w:rsidR="00407D2E" w:rsidRPr="00653404">
          <w:rPr>
            <w:rStyle w:val="Hyperlink"/>
            <w:sz w:val="24"/>
            <w:szCs w:val="24"/>
          </w:rPr>
          <w:t>www.hsl.unc.edu/services/tutorials/PlagiarismTutorial/intro.html</w:t>
        </w:r>
      </w:hyperlink>
      <w:r w:rsidR="00407D2E">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F95BEC">
      <w:pPr>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33"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b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34"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r>
      <w:r w:rsidRPr="00546D2E">
        <w:rPr>
          <w:sz w:val="24"/>
          <w:szCs w:val="24"/>
        </w:rPr>
        <w:br/>
        <w:t>3.      When using online resources offered by organizations not affiliated with UNC Chapel Hill, such as Google or Youtube,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r>
      <w:r w:rsidRPr="00546D2E">
        <w:rPr>
          <w:sz w:val="24"/>
          <w:szCs w:val="24"/>
        </w:rPr>
        <w:br/>
        <w:t xml:space="preserve">4.   When links to sites outside of the </w:t>
      </w:r>
      <w:hyperlink r:id="rId35"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F95BEC" w:rsidRPr="00B35891" w:rsidRDefault="00F95BEC" w:rsidP="00F95BEC">
      <w:pPr>
        <w:rPr>
          <w:sz w:val="22"/>
          <w:szCs w:val="22"/>
        </w:rPr>
      </w:pPr>
    </w:p>
    <w:p w:rsidR="00406BC5" w:rsidRPr="00B35891" w:rsidRDefault="00B35891" w:rsidP="00C50BD8">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C50BD8">
      <w:pPr>
        <w:keepNext/>
        <w:keepLines/>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w:t>
      </w:r>
      <w:r w:rsidRPr="000D1359">
        <w:rPr>
          <w:color w:val="auto"/>
        </w:rPr>
        <w:lastRenderedPageBreak/>
        <w:t xml:space="preserve">valuable in itself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020E33">
      <w:pPr>
        <w:keepNext/>
        <w:keepLines/>
        <w:spacing w:before="120" w:after="120"/>
        <w:rPr>
          <w:b/>
          <w:sz w:val="28"/>
          <w:szCs w:val="28"/>
        </w:rPr>
      </w:pPr>
      <w:r w:rsidRPr="00F1750B">
        <w:rPr>
          <w:b/>
          <w:sz w:val="28"/>
          <w:szCs w:val="28"/>
        </w:rPr>
        <w:t>Course Feedback</w:t>
      </w:r>
      <w:r w:rsidR="008B0E3B">
        <w:rPr>
          <w:b/>
          <w:sz w:val="28"/>
          <w:szCs w:val="28"/>
        </w:rPr>
        <w:t xml:space="preserve"> and Evaluation</w:t>
      </w:r>
    </w:p>
    <w:p w:rsidR="00C43AB8" w:rsidRDefault="004E26DF" w:rsidP="00C43AB8">
      <w:pPr>
        <w:rPr>
          <w:sz w:val="24"/>
          <w:szCs w:val="24"/>
        </w:rPr>
      </w:pPr>
      <w:r>
        <w:rPr>
          <w:sz w:val="24"/>
          <w:szCs w:val="24"/>
        </w:rPr>
        <w:t>Significant</w:t>
      </w:r>
      <w:r w:rsidR="00C43AB8" w:rsidRPr="00F1750B">
        <w:rPr>
          <w:sz w:val="24"/>
          <w:szCs w:val="24"/>
        </w:rPr>
        <w:t xml:space="preserve"> changes </w:t>
      </w:r>
      <w:r>
        <w:rPr>
          <w:sz w:val="24"/>
          <w:szCs w:val="24"/>
        </w:rPr>
        <w:t>have been made to many aspects of EPID600 during the past several semesters, in an effort to increase student learning and satisfaction</w:t>
      </w:r>
      <w:r w:rsidR="00C43AB8" w:rsidRPr="00F1750B">
        <w:rPr>
          <w:sz w:val="24"/>
          <w:szCs w:val="24"/>
        </w:rPr>
        <w:t xml:space="preserve">. </w:t>
      </w:r>
      <w:r w:rsidR="00412438">
        <w:rPr>
          <w:sz w:val="24"/>
          <w:szCs w:val="24"/>
        </w:rPr>
        <w:t xml:space="preserve">Your feedback is welcome at any time as well as on </w:t>
      </w:r>
      <w:r w:rsidR="00C43AB8">
        <w:rPr>
          <w:sz w:val="24"/>
          <w:szCs w:val="24"/>
        </w:rPr>
        <w:t>the final</w:t>
      </w:r>
      <w:r w:rsidR="00412438">
        <w:rPr>
          <w:sz w:val="24"/>
          <w:szCs w:val="24"/>
        </w:rPr>
        <w:t xml:space="preserve"> (anonymous)</w:t>
      </w:r>
      <w:r w:rsidR="00C43AB8">
        <w:rPr>
          <w:sz w:val="24"/>
          <w:szCs w:val="24"/>
        </w:rPr>
        <w:t xml:space="preserve"> course evaluation</w:t>
      </w:r>
      <w:r w:rsidR="009D1699">
        <w:rPr>
          <w:sz w:val="24"/>
          <w:szCs w:val="24"/>
        </w:rPr>
        <w:t xml:space="preserve">. </w:t>
      </w:r>
      <w:r>
        <w:rPr>
          <w:sz w:val="24"/>
          <w:szCs w:val="24"/>
        </w:rPr>
        <w:t>A</w:t>
      </w:r>
      <w:r w:rsidR="009D1699">
        <w:rPr>
          <w:sz w:val="24"/>
          <w:szCs w:val="24"/>
        </w:rPr>
        <w:t>s you will see from previous evaluation comments (www.unc.edu/epid600/</w:t>
      </w:r>
      <w:r>
        <w:rPr>
          <w:sz w:val="24"/>
          <w:szCs w:val="24"/>
        </w:rPr>
        <w:t>students#allcomments</w:t>
      </w:r>
      <w:r w:rsidR="009D1699">
        <w:rPr>
          <w:sz w:val="24"/>
          <w:szCs w:val="24"/>
        </w:rPr>
        <w:t xml:space="preserve">), </w:t>
      </w:r>
      <w:r>
        <w:rPr>
          <w:sz w:val="24"/>
          <w:szCs w:val="24"/>
        </w:rPr>
        <w:t>student preferences are diverse</w:t>
      </w:r>
      <w:r w:rsidR="009D1699">
        <w:rPr>
          <w:sz w:val="24"/>
          <w:szCs w:val="24"/>
        </w:rPr>
        <w:t>.</w:t>
      </w:r>
      <w:r w:rsidRPr="004E26DF">
        <w:rPr>
          <w:sz w:val="24"/>
          <w:szCs w:val="24"/>
        </w:rPr>
        <w:t xml:space="preserve"> </w:t>
      </w:r>
      <w:r>
        <w:rPr>
          <w:sz w:val="24"/>
          <w:szCs w:val="24"/>
        </w:rPr>
        <w:t>Although our flexibility is somewhat limited by the size and diversity of the class, we want your experience to be as productive and enjoyable as possible.</w:t>
      </w:r>
    </w:p>
    <w:p w:rsidR="00546D2E" w:rsidRDefault="00546D2E" w:rsidP="00C43AB8">
      <w:pPr>
        <w:rPr>
          <w:sz w:val="24"/>
          <w:szCs w:val="24"/>
        </w:rPr>
      </w:pPr>
    </w:p>
    <w:p w:rsidR="00406BC5" w:rsidRPr="008B0E3B"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f you do not wish your comments to be shared publicly, please state</w:t>
      </w:r>
      <w:r w:rsidR="00572A89" w:rsidRPr="008B0E3B">
        <w:rPr>
          <w:sz w:val="24"/>
          <w:szCs w:val="24"/>
        </w:rPr>
        <w:t xml:space="preserve"> that</w:t>
      </w:r>
      <w:r w:rsidR="001E5F7C" w:rsidRPr="008B0E3B">
        <w:rPr>
          <w:sz w:val="24"/>
          <w:szCs w:val="24"/>
        </w:rPr>
        <w:t xml:space="preserve"> in your comment.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B35891" w:rsidRPr="00B35891" w:rsidRDefault="00B35891" w:rsidP="00F95BEC">
      <w:pPr>
        <w:rPr>
          <w:sz w:val="22"/>
          <w:szCs w:val="22"/>
        </w:rPr>
      </w:pPr>
      <w:r>
        <w:rPr>
          <w:sz w:val="22"/>
          <w:szCs w:val="22"/>
        </w:rPr>
        <w:t>_____________________________________________________________________________________</w:t>
      </w:r>
    </w:p>
    <w:p w:rsidR="00F95BEC" w:rsidRPr="00B35891" w:rsidRDefault="00F95BEC" w:rsidP="00F52581">
      <w:pPr>
        <w:spacing w:before="120" w:after="120"/>
        <w:rPr>
          <w:b/>
          <w:sz w:val="28"/>
          <w:szCs w:val="28"/>
        </w:rPr>
      </w:pPr>
      <w:r w:rsidRPr="00B35891">
        <w:rPr>
          <w:b/>
          <w:sz w:val="28"/>
          <w:szCs w:val="28"/>
        </w:rPr>
        <w:t xml:space="preserve">Words to the </w:t>
      </w:r>
      <w:r w:rsidR="00C43AB8">
        <w:rPr>
          <w:b/>
          <w:sz w:val="28"/>
          <w:szCs w:val="28"/>
        </w:rPr>
        <w:t>W</w:t>
      </w:r>
      <w:r w:rsidRPr="00B35891">
        <w:rPr>
          <w:b/>
          <w:sz w:val="28"/>
          <w:szCs w:val="28"/>
        </w:rPr>
        <w:t>ise</w:t>
      </w:r>
    </w:p>
    <w:p w:rsidR="00F95BEC" w:rsidRPr="00546D2E" w:rsidRDefault="00440FA5" w:rsidP="0053183C">
      <w:pPr>
        <w:pStyle w:val="NormalWeb"/>
        <w:numPr>
          <w:ilvl w:val="0"/>
          <w:numId w:val="2"/>
        </w:numPr>
        <w:spacing w:after="180"/>
        <w:rPr>
          <w:sz w:val="23"/>
          <w:szCs w:val="23"/>
        </w:rPr>
      </w:pPr>
      <w:r>
        <w:rPr>
          <w:sz w:val="23"/>
          <w:szCs w:val="23"/>
        </w:rPr>
        <w:t xml:space="preserve">Please </w:t>
      </w:r>
      <w:r w:rsidR="00F95BEC" w:rsidRPr="00546D2E">
        <w:rPr>
          <w:sz w:val="23"/>
          <w:szCs w:val="23"/>
        </w:rPr>
        <w:t>save</w:t>
      </w:r>
      <w:r w:rsidR="00F52581">
        <w:rPr>
          <w:sz w:val="23"/>
          <w:szCs w:val="23"/>
        </w:rPr>
        <w:t xml:space="preserve"> a copy of</w:t>
      </w:r>
      <w:r w:rsidR="00F95BEC" w:rsidRPr="00546D2E">
        <w:rPr>
          <w:sz w:val="23"/>
          <w:szCs w:val="23"/>
        </w:rPr>
        <w:t xml:space="preserve"> </w:t>
      </w:r>
      <w:r w:rsidR="00BD3462" w:rsidRPr="00BD3462">
        <w:rPr>
          <w:bCs/>
          <w:sz w:val="23"/>
          <w:szCs w:val="23"/>
        </w:rPr>
        <w:t>your responses to all assignments before you</w:t>
      </w:r>
      <w:r w:rsidR="00BD3462">
        <w:rPr>
          <w:b/>
          <w:bCs/>
          <w:sz w:val="23"/>
          <w:szCs w:val="23"/>
        </w:rPr>
        <w:t xml:space="preserve"> </w:t>
      </w:r>
      <w:r w:rsidR="00F95BEC" w:rsidRPr="00546D2E">
        <w:rPr>
          <w:sz w:val="23"/>
          <w:szCs w:val="23"/>
        </w:rPr>
        <w:t xml:space="preserve">submit </w:t>
      </w:r>
      <w:r w:rsidR="00BD3462">
        <w:rPr>
          <w:sz w:val="23"/>
          <w:szCs w:val="23"/>
        </w:rPr>
        <w:t xml:space="preserve">them </w:t>
      </w:r>
      <w:r w:rsidR="00F52581">
        <w:rPr>
          <w:sz w:val="23"/>
          <w:szCs w:val="23"/>
        </w:rPr>
        <w:t>electronically and retain the copy or confirmation email</w:t>
      </w:r>
      <w:r w:rsidR="00BD3462">
        <w:rPr>
          <w:sz w:val="23"/>
          <w:szCs w:val="23"/>
        </w:rPr>
        <w:t xml:space="preserve">. Although </w:t>
      </w:r>
      <w:r w:rsidR="00F52581">
        <w:rPr>
          <w:sz w:val="23"/>
          <w:szCs w:val="23"/>
        </w:rPr>
        <w:t>fortunately rare</w:t>
      </w:r>
      <w:r w:rsidR="00F95BEC" w:rsidRPr="00546D2E">
        <w:rPr>
          <w:sz w:val="23"/>
          <w:szCs w:val="23"/>
        </w:rPr>
        <w:t xml:space="preserve">, </w:t>
      </w:r>
      <w:r w:rsidR="00F52581">
        <w:rPr>
          <w:sz w:val="23"/>
          <w:szCs w:val="23"/>
        </w:rPr>
        <w:t>webform submissions and/or emails are occasionally</w:t>
      </w:r>
      <w:r w:rsidR="00F95BEC" w:rsidRPr="00546D2E">
        <w:rPr>
          <w:sz w:val="23"/>
          <w:szCs w:val="23"/>
        </w:rPr>
        <w:t xml:space="preserve"> erased</w:t>
      </w:r>
      <w:r w:rsidR="00F52581">
        <w:rPr>
          <w:sz w:val="23"/>
          <w:szCs w:val="23"/>
        </w:rPr>
        <w:t xml:space="preserve"> or </w:t>
      </w:r>
      <w:r w:rsidR="00F95BEC" w:rsidRPr="00546D2E">
        <w:rPr>
          <w:sz w:val="23"/>
          <w:szCs w:val="23"/>
        </w:rPr>
        <w:t>otherwise lost.</w:t>
      </w:r>
    </w:p>
    <w:p w:rsidR="00E155F7" w:rsidRDefault="00F95BEC" w:rsidP="0053183C">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DD7DAA">
        <w:rPr>
          <w:sz w:val="23"/>
          <w:szCs w:val="23"/>
        </w:rPr>
        <w:t xml:space="preserve"> </w:t>
      </w:r>
    </w:p>
    <w:p w:rsidR="003E44EF" w:rsidRDefault="00BC5A3C" w:rsidP="0053183C">
      <w:pPr>
        <w:pStyle w:val="NormalWeb"/>
        <w:numPr>
          <w:ilvl w:val="0"/>
          <w:numId w:val="2"/>
        </w:numPr>
        <w:spacing w:after="180"/>
        <w:rPr>
          <w:sz w:val="23"/>
          <w:szCs w:val="23"/>
        </w:rPr>
      </w:pPr>
      <w:r>
        <w:rPr>
          <w:sz w:val="23"/>
          <w:szCs w:val="23"/>
        </w:rPr>
        <w:t xml:space="preserve">Please don’t wait until the very end of a module to complete the </w:t>
      </w:r>
      <w:r w:rsidR="008E79F1">
        <w:rPr>
          <w:sz w:val="23"/>
          <w:szCs w:val="23"/>
        </w:rPr>
        <w:t>case study</w:t>
      </w:r>
      <w:r>
        <w:rPr>
          <w:sz w:val="23"/>
          <w:szCs w:val="23"/>
        </w:rPr>
        <w:t>. These assignments will take some time to complete.</w:t>
      </w:r>
    </w:p>
    <w:p w:rsidR="00701FF1" w:rsidRDefault="00F95BEC" w:rsidP="0053183C">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w:t>
      </w:r>
      <w:r w:rsidR="00C50BD8">
        <w:rPr>
          <w:sz w:val="23"/>
          <w:szCs w:val="23"/>
        </w:rPr>
        <w:t xml:space="preserve"> (and the instructor)</w:t>
      </w:r>
      <w:r w:rsidRPr="00546D2E">
        <w:rPr>
          <w:sz w:val="23"/>
          <w:szCs w:val="23"/>
        </w:rPr>
        <w:t xml:space="preserve"> know as soon as possible</w:t>
      </w:r>
      <w:r w:rsidR="007A637E">
        <w:rPr>
          <w:sz w:val="23"/>
          <w:szCs w:val="23"/>
        </w:rPr>
        <w:t>.</w:t>
      </w: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A717CA">
      <w:pPr>
        <w:keepNext/>
        <w:keepLines/>
        <w:spacing w:before="120" w:after="120"/>
        <w:rPr>
          <w:sz w:val="22"/>
          <w:szCs w:val="22"/>
        </w:rPr>
      </w:pPr>
      <w:r w:rsidRPr="00B35891">
        <w:rPr>
          <w:b/>
          <w:sz w:val="28"/>
          <w:szCs w:val="28"/>
        </w:rPr>
        <w:lastRenderedPageBreak/>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1728A1" w:rsidP="00F95BEC">
      <w:pPr>
        <w:pStyle w:val="NormalWeb"/>
        <w:rPr>
          <w:sz w:val="23"/>
          <w:szCs w:val="23"/>
        </w:rPr>
      </w:pPr>
      <w:r>
        <w:rPr>
          <w:sz w:val="23"/>
          <w:szCs w:val="23"/>
        </w:rPr>
        <w:t xml:space="preserve">You will see your TA in lab most weeks of the semester. </w:t>
      </w:r>
      <w:r w:rsidR="00F95BEC" w:rsidRPr="00D02EF5">
        <w:rPr>
          <w:sz w:val="23"/>
          <w:szCs w:val="23"/>
        </w:rPr>
        <w:t>The TAs and the instructor can</w:t>
      </w:r>
      <w:r>
        <w:rPr>
          <w:sz w:val="23"/>
          <w:szCs w:val="23"/>
        </w:rPr>
        <w:t xml:space="preserve"> also</w:t>
      </w:r>
      <w:r w:rsidR="00F95BEC" w:rsidRPr="00D02EF5">
        <w:rPr>
          <w:sz w:val="23"/>
          <w:szCs w:val="23"/>
        </w:rPr>
        <w:t xml:space="preserve"> be contacted by email</w:t>
      </w:r>
      <w:r>
        <w:rPr>
          <w:sz w:val="23"/>
          <w:szCs w:val="23"/>
        </w:rPr>
        <w:t xml:space="preserve"> (recommended)</w:t>
      </w:r>
      <w:r w:rsidR="00F95BEC" w:rsidRPr="00D02EF5">
        <w:rPr>
          <w:sz w:val="23"/>
          <w:szCs w:val="23"/>
        </w:rPr>
        <w:t xml:space="preserve"> or by phone. </w:t>
      </w:r>
      <w:r>
        <w:rPr>
          <w:sz w:val="23"/>
          <w:szCs w:val="23"/>
        </w:rPr>
        <w:t>C</w:t>
      </w:r>
      <w:r w:rsidR="00F95BEC" w:rsidRPr="00D02EF5">
        <w:rPr>
          <w:sz w:val="23"/>
          <w:szCs w:val="23"/>
        </w:rPr>
        <w:t>ontact information can be found in the Staff Information area of Sakai</w:t>
      </w:r>
      <w:r>
        <w:rPr>
          <w:sz w:val="23"/>
          <w:szCs w:val="23"/>
        </w:rPr>
        <w:t xml:space="preserve"> or at directory.unc.edu</w:t>
      </w:r>
      <w:r w:rsidR="00F95BEC" w:rsidRPr="00D02EF5">
        <w:rPr>
          <w:sz w:val="23"/>
          <w:szCs w:val="23"/>
        </w:rPr>
        <w:t xml:space="preserve">. </w:t>
      </w:r>
      <w:r>
        <w:rPr>
          <w:sz w:val="23"/>
          <w:szCs w:val="23"/>
        </w:rPr>
        <w:t>The following practices are appreciated for emails: begin the Subject line “EPID600,” begin “Dear ____ (and Vic)” (___ is your TA’s name), sign with your first and last name</w:t>
      </w:r>
      <w:r w:rsidR="00463084">
        <w:rPr>
          <w:sz w:val="23"/>
          <w:szCs w:val="23"/>
        </w:rPr>
        <w:t>, and send to your TA with a copy to Vic</w:t>
      </w:r>
      <w:r w:rsidR="00444555">
        <w:rPr>
          <w:sz w:val="23"/>
          <w:szCs w:val="23"/>
        </w:rPr>
        <w:t>.</w:t>
      </w:r>
      <w:r w:rsidR="00F95BEC"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 or in person.</w:t>
      </w:r>
    </w:p>
    <w:p w:rsidR="00047852" w:rsidRPr="00D02EF5" w:rsidRDefault="00047852" w:rsidP="00047852">
      <w:pPr>
        <w:pStyle w:val="NormalWeb"/>
        <w:contextualSpacing/>
        <w:rPr>
          <w:sz w:val="23"/>
          <w:szCs w:val="23"/>
        </w:rPr>
      </w:pPr>
    </w:p>
    <w:p w:rsidR="00F95BEC" w:rsidRPr="00D02EF5" w:rsidRDefault="00F95BEC" w:rsidP="00020E33">
      <w:pPr>
        <w:pStyle w:val="NormalWeb"/>
        <w:keepNext/>
        <w:keepLines/>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course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C968C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C50BD8">
      <w:pPr>
        <w:pStyle w:val="NormalWeb"/>
        <w:keepNext/>
        <w:keepLines/>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36"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r w:rsidRPr="00D02EF5">
        <w:rPr>
          <w:sz w:val="23"/>
          <w:szCs w:val="23"/>
        </w:rPr>
        <w:t xml:space="preserve">Login to the site using your Onyen and password. Then, click the "Go" button next to grades for the semester you want to view. It may take up to three weeks after you have completed the course before grades will appear in Student Central. </w:t>
      </w:r>
      <w:r w:rsidR="00190161">
        <w:rPr>
          <w:sz w:val="23"/>
          <w:szCs w:val="23"/>
        </w:rPr>
        <w:t>Your TA can tell you how to project your course grade.</w:t>
      </w:r>
    </w:p>
    <w:p w:rsidR="00F95BEC" w:rsidRPr="00D02EF5" w:rsidRDefault="00F95BEC" w:rsidP="00C50BD8">
      <w:pPr>
        <w:pStyle w:val="NormalWeb"/>
        <w:keepNext/>
        <w:keepLines/>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 xml:space="preserve">Therefore, be sure to </w:t>
      </w:r>
      <w:r w:rsidR="000D1359" w:rsidRPr="00020E33">
        <w:rPr>
          <w:sz w:val="23"/>
          <w:szCs w:val="23"/>
          <w:u w:val="single"/>
        </w:rPr>
        <w:t>pay close attention to the official drop dates</w:t>
      </w:r>
      <w:r w:rsidR="000D1359">
        <w:rPr>
          <w:sz w:val="23"/>
          <w:szCs w:val="23"/>
        </w:rPr>
        <w:t xml:space="preserve"> and tuition refund schedules on the Registrar’s website (registrar.unc.edu).</w:t>
      </w:r>
      <w:r w:rsidR="003B5B1A">
        <w:rPr>
          <w:sz w:val="23"/>
          <w:szCs w:val="23"/>
        </w:rPr>
        <w:t xml:space="preserve"> </w:t>
      </w:r>
      <w:r w:rsidR="003B5B1A" w:rsidRPr="003B5B1A">
        <w:rPr>
          <w:sz w:val="23"/>
          <w:szCs w:val="23"/>
          <w:u w:val="single"/>
        </w:rPr>
        <w:t>The summer course has very early deadlines</w:t>
      </w:r>
      <w:r w:rsidR="003B5B1A">
        <w:rPr>
          <w:sz w:val="23"/>
          <w:szCs w:val="23"/>
        </w:rPr>
        <w:t>.</w:t>
      </w:r>
    </w:p>
    <w:p w:rsidR="00F95BEC" w:rsidRPr="00D02EF5" w:rsidRDefault="00F95BEC" w:rsidP="00C50BD8">
      <w:pPr>
        <w:pStyle w:val="NormalWeb"/>
        <w:keepNext/>
        <w:keepLines/>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C50BD8">
      <w:pPr>
        <w:pStyle w:val="NormalWeb"/>
        <w:keepNext/>
        <w:keepLines/>
        <w:spacing w:after="0"/>
        <w:rPr>
          <w:sz w:val="23"/>
          <w:szCs w:val="23"/>
        </w:rPr>
      </w:pPr>
      <w:r w:rsidRPr="00D02EF5">
        <w:rPr>
          <w:b/>
          <w:bCs/>
          <w:sz w:val="23"/>
          <w:szCs w:val="23"/>
        </w:rPr>
        <w:t>What if I am having a problem with my TA?</w:t>
      </w:r>
    </w:p>
    <w:p w:rsidR="00A359CD" w:rsidRDefault="00675B20" w:rsidP="00525875">
      <w:pPr>
        <w:pStyle w:val="NormalWeb"/>
        <w:rPr>
          <w:sz w:val="23"/>
          <w:szCs w:val="23"/>
        </w:rPr>
      </w:pPr>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p>
    <w:p w:rsidR="00525875" w:rsidRDefault="007D5865" w:rsidP="00525875">
      <w:pPr>
        <w:pStyle w:val="NormalWeb"/>
        <w:rPr>
          <w:sz w:val="23"/>
          <w:szCs w:val="23"/>
        </w:rPr>
      </w:pPr>
      <w:r>
        <w:rPr>
          <w:noProof/>
          <w:sz w:val="23"/>
          <w:szCs w:val="23"/>
        </w:rPr>
        <w:drawing>
          <wp:anchor distT="0" distB="0" distL="114300" distR="114300" simplePos="0" relativeHeight="251670528" behindDoc="0" locked="0" layoutInCell="1" allowOverlap="1" wp14:anchorId="60A7B027" wp14:editId="1C1DAE26">
            <wp:simplePos x="0" y="0"/>
            <wp:positionH relativeFrom="column">
              <wp:posOffset>-81915</wp:posOffset>
            </wp:positionH>
            <wp:positionV relativeFrom="paragraph">
              <wp:posOffset>175260</wp:posOffset>
            </wp:positionV>
            <wp:extent cx="4277360" cy="1964055"/>
            <wp:effectExtent l="133350" t="114300" r="123190" b="15049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77360" cy="1964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25875" w:rsidRDefault="00525875" w:rsidP="00525875">
      <w:pPr>
        <w:pStyle w:val="NormalWeb"/>
        <w:rPr>
          <w:sz w:val="23"/>
          <w:szCs w:val="23"/>
        </w:rPr>
      </w:pPr>
    </w:p>
    <w:p w:rsidR="00525875" w:rsidRPr="00525875" w:rsidRDefault="00912207" w:rsidP="00525875">
      <w:pPr>
        <w:pStyle w:val="NormalWeb"/>
        <w:jc w:val="right"/>
        <w:rPr>
          <w:sz w:val="23"/>
          <w:szCs w:val="23"/>
        </w:rPr>
      </w:pPr>
      <w:r>
        <w:rPr>
          <w:sz w:val="23"/>
          <w:szCs w:val="23"/>
        </w:rPr>
        <w:t>12</w:t>
      </w:r>
      <w:r w:rsidR="00C50BD8">
        <w:rPr>
          <w:sz w:val="23"/>
          <w:szCs w:val="23"/>
        </w:rPr>
        <w:t>/</w:t>
      </w:r>
      <w:r w:rsidR="0077228E">
        <w:rPr>
          <w:sz w:val="23"/>
          <w:szCs w:val="23"/>
        </w:rPr>
        <w:t>1</w:t>
      </w:r>
      <w:r>
        <w:rPr>
          <w:sz w:val="23"/>
          <w:szCs w:val="23"/>
        </w:rPr>
        <w:t>6</w:t>
      </w:r>
      <w:r w:rsidR="00B61861">
        <w:rPr>
          <w:sz w:val="23"/>
          <w:szCs w:val="23"/>
        </w:rPr>
        <w:t>,17</w:t>
      </w:r>
      <w:r>
        <w:rPr>
          <w:sz w:val="23"/>
          <w:szCs w:val="23"/>
        </w:rPr>
        <w:t>/2015</w:t>
      </w:r>
      <w:r w:rsidR="00BD0343">
        <w:rPr>
          <w:sz w:val="23"/>
          <w:szCs w:val="23"/>
        </w:rPr>
        <w:t>, 5/8/2016</w:t>
      </w:r>
    </w:p>
    <w:sectPr w:rsidR="00525875" w:rsidRPr="00525875" w:rsidSect="00CE148A">
      <w:headerReference w:type="default" r:id="rId38"/>
      <w:footerReference w:type="even" r:id="rId39"/>
      <w:footerReference w:type="default" r:id="rId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E4E" w:rsidRDefault="00914E4E">
      <w:r>
        <w:separator/>
      </w:r>
    </w:p>
  </w:endnote>
  <w:endnote w:type="continuationSeparator" w:id="0">
    <w:p w:rsidR="00914E4E" w:rsidRDefault="0091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00" w:rsidRDefault="0052087D" w:rsidP="00DC124C">
    <w:pPr>
      <w:pStyle w:val="Footer"/>
      <w:framePr w:wrap="around" w:vAnchor="text" w:hAnchor="margin" w:xAlign="center" w:y="1"/>
      <w:rPr>
        <w:rStyle w:val="PageNumber"/>
        <w:sz w:val="20"/>
        <w:szCs w:val="20"/>
      </w:rPr>
    </w:pPr>
    <w:r>
      <w:rPr>
        <w:rStyle w:val="PageNumber"/>
      </w:rPr>
      <w:fldChar w:fldCharType="begin"/>
    </w:r>
    <w:r w:rsidR="00210100">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0052087D" w:rsidRPr="00CF3521">
      <w:rPr>
        <w:rStyle w:val="PageNumber"/>
        <w:rFonts w:ascii="Arial" w:hAnsi="Arial"/>
        <w:i/>
        <w:sz w:val="18"/>
        <w:szCs w:val="18"/>
      </w:rPr>
      <w:fldChar w:fldCharType="separate"/>
    </w:r>
    <w:r w:rsidR="006C3F01">
      <w:rPr>
        <w:rStyle w:val="PageNumber"/>
        <w:rFonts w:ascii="Arial" w:hAnsi="Arial"/>
        <w:i/>
        <w:noProof/>
        <w:sz w:val="18"/>
        <w:szCs w:val="18"/>
      </w:rPr>
      <w:t>10</w:t>
    </w:r>
    <w:r w:rsidR="0052087D"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0052087D" w:rsidRPr="00CF3521">
      <w:rPr>
        <w:rStyle w:val="PageNumber"/>
        <w:rFonts w:ascii="Arial" w:hAnsi="Arial"/>
        <w:i/>
        <w:sz w:val="18"/>
        <w:szCs w:val="18"/>
      </w:rPr>
      <w:fldChar w:fldCharType="separate"/>
    </w:r>
    <w:r w:rsidR="006C3F01">
      <w:rPr>
        <w:rStyle w:val="PageNumber"/>
        <w:rFonts w:ascii="Arial" w:hAnsi="Arial"/>
        <w:i/>
        <w:noProof/>
        <w:sz w:val="18"/>
        <w:szCs w:val="18"/>
      </w:rPr>
      <w:t>10</w:t>
    </w:r>
    <w:r w:rsidR="0052087D" w:rsidRPr="00CF3521">
      <w:rPr>
        <w:rStyle w:val="PageNumber"/>
        <w:rFonts w:ascii="Arial" w:hAnsi="Arial"/>
        <w:i/>
        <w:sz w:val="18"/>
        <w:szCs w:val="18"/>
      </w:rPr>
      <w:fldChar w:fldCharType="end"/>
    </w:r>
    <w:r>
      <w:rPr>
        <w:rStyle w:val="PageNumber"/>
        <w:rFonts w:ascii="Arial" w:hAnsi="Arial"/>
        <w:sz w:val="18"/>
        <w:szCs w:val="18"/>
      </w:rPr>
      <w:t xml:space="preserve"> </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E4E" w:rsidRDefault="00914E4E">
      <w:r>
        <w:separator/>
      </w:r>
    </w:p>
  </w:footnote>
  <w:footnote w:type="continuationSeparator" w:id="0">
    <w:p w:rsidR="00914E4E" w:rsidRDefault="00914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7519D"/>
    <w:rsid w:val="0000255A"/>
    <w:rsid w:val="00002987"/>
    <w:rsid w:val="0000411C"/>
    <w:rsid w:val="000051AB"/>
    <w:rsid w:val="00006C0E"/>
    <w:rsid w:val="00010F14"/>
    <w:rsid w:val="00012ACF"/>
    <w:rsid w:val="00013AAD"/>
    <w:rsid w:val="00015730"/>
    <w:rsid w:val="0001786B"/>
    <w:rsid w:val="0002035D"/>
    <w:rsid w:val="00020E33"/>
    <w:rsid w:val="000229DF"/>
    <w:rsid w:val="00022AA2"/>
    <w:rsid w:val="000234FD"/>
    <w:rsid w:val="00023E74"/>
    <w:rsid w:val="00025ADF"/>
    <w:rsid w:val="0002616B"/>
    <w:rsid w:val="0003097E"/>
    <w:rsid w:val="000348CB"/>
    <w:rsid w:val="00037B49"/>
    <w:rsid w:val="00040284"/>
    <w:rsid w:val="0004060E"/>
    <w:rsid w:val="00040D26"/>
    <w:rsid w:val="000413C9"/>
    <w:rsid w:val="000422F4"/>
    <w:rsid w:val="000448A8"/>
    <w:rsid w:val="0004499C"/>
    <w:rsid w:val="00044DD7"/>
    <w:rsid w:val="0004523E"/>
    <w:rsid w:val="00046A8E"/>
    <w:rsid w:val="00047086"/>
    <w:rsid w:val="00047852"/>
    <w:rsid w:val="00052346"/>
    <w:rsid w:val="00053A22"/>
    <w:rsid w:val="0005469E"/>
    <w:rsid w:val="00060460"/>
    <w:rsid w:val="00060C4C"/>
    <w:rsid w:val="000675B9"/>
    <w:rsid w:val="00067C34"/>
    <w:rsid w:val="000719E1"/>
    <w:rsid w:val="0007318F"/>
    <w:rsid w:val="0007390B"/>
    <w:rsid w:val="00074033"/>
    <w:rsid w:val="00077251"/>
    <w:rsid w:val="00077FC5"/>
    <w:rsid w:val="000806CD"/>
    <w:rsid w:val="000819ED"/>
    <w:rsid w:val="00081F2E"/>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C7CCA"/>
    <w:rsid w:val="000D0DCC"/>
    <w:rsid w:val="000D1359"/>
    <w:rsid w:val="000D45EC"/>
    <w:rsid w:val="000D6188"/>
    <w:rsid w:val="000E6E1C"/>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46ABD"/>
    <w:rsid w:val="00151C4E"/>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3E83"/>
    <w:rsid w:val="0019561C"/>
    <w:rsid w:val="001A07F8"/>
    <w:rsid w:val="001A0A1D"/>
    <w:rsid w:val="001A1516"/>
    <w:rsid w:val="001A27C8"/>
    <w:rsid w:val="001A4A59"/>
    <w:rsid w:val="001A55DB"/>
    <w:rsid w:val="001A5CF7"/>
    <w:rsid w:val="001A5DF2"/>
    <w:rsid w:val="001B0A89"/>
    <w:rsid w:val="001B16A9"/>
    <w:rsid w:val="001B23C1"/>
    <w:rsid w:val="001B259D"/>
    <w:rsid w:val="001B361D"/>
    <w:rsid w:val="001B707A"/>
    <w:rsid w:val="001B7970"/>
    <w:rsid w:val="001C307E"/>
    <w:rsid w:val="001C4FE0"/>
    <w:rsid w:val="001C58C7"/>
    <w:rsid w:val="001C5C93"/>
    <w:rsid w:val="001D4F07"/>
    <w:rsid w:val="001D58A0"/>
    <w:rsid w:val="001D6B66"/>
    <w:rsid w:val="001D7774"/>
    <w:rsid w:val="001E5DCE"/>
    <w:rsid w:val="001E5F7C"/>
    <w:rsid w:val="001E78AC"/>
    <w:rsid w:val="001F3695"/>
    <w:rsid w:val="001F5B16"/>
    <w:rsid w:val="001F662E"/>
    <w:rsid w:val="001F7286"/>
    <w:rsid w:val="001F7304"/>
    <w:rsid w:val="001F7D44"/>
    <w:rsid w:val="002059C7"/>
    <w:rsid w:val="00210100"/>
    <w:rsid w:val="002144D5"/>
    <w:rsid w:val="00214EF5"/>
    <w:rsid w:val="00214F13"/>
    <w:rsid w:val="00216F56"/>
    <w:rsid w:val="002175EB"/>
    <w:rsid w:val="00222A1A"/>
    <w:rsid w:val="00223172"/>
    <w:rsid w:val="00223E94"/>
    <w:rsid w:val="00231E78"/>
    <w:rsid w:val="002324A4"/>
    <w:rsid w:val="00232FC1"/>
    <w:rsid w:val="0023432A"/>
    <w:rsid w:val="00235F6D"/>
    <w:rsid w:val="00237DEB"/>
    <w:rsid w:val="0024405B"/>
    <w:rsid w:val="002501CF"/>
    <w:rsid w:val="0025129F"/>
    <w:rsid w:val="00253C07"/>
    <w:rsid w:val="002549E8"/>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271D"/>
    <w:rsid w:val="002B27EA"/>
    <w:rsid w:val="002B581D"/>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E09A1"/>
    <w:rsid w:val="002F2921"/>
    <w:rsid w:val="002F2C67"/>
    <w:rsid w:val="002F2CD4"/>
    <w:rsid w:val="002F49DA"/>
    <w:rsid w:val="002F7EA1"/>
    <w:rsid w:val="003011F8"/>
    <w:rsid w:val="00305049"/>
    <w:rsid w:val="00305EA5"/>
    <w:rsid w:val="00305F2A"/>
    <w:rsid w:val="00310F1A"/>
    <w:rsid w:val="00311D9F"/>
    <w:rsid w:val="00313050"/>
    <w:rsid w:val="00314644"/>
    <w:rsid w:val="00314B11"/>
    <w:rsid w:val="003157E0"/>
    <w:rsid w:val="00321B32"/>
    <w:rsid w:val="00321D93"/>
    <w:rsid w:val="00322A94"/>
    <w:rsid w:val="00324157"/>
    <w:rsid w:val="00330B2F"/>
    <w:rsid w:val="00330EDF"/>
    <w:rsid w:val="003312ED"/>
    <w:rsid w:val="00335538"/>
    <w:rsid w:val="003363DC"/>
    <w:rsid w:val="003370D5"/>
    <w:rsid w:val="00340735"/>
    <w:rsid w:val="00342E8A"/>
    <w:rsid w:val="00345494"/>
    <w:rsid w:val="0035656E"/>
    <w:rsid w:val="0035685A"/>
    <w:rsid w:val="00361CC2"/>
    <w:rsid w:val="00364801"/>
    <w:rsid w:val="00364EC7"/>
    <w:rsid w:val="003655FA"/>
    <w:rsid w:val="00365A31"/>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6D5F"/>
    <w:rsid w:val="003A092C"/>
    <w:rsid w:val="003A1F24"/>
    <w:rsid w:val="003A437E"/>
    <w:rsid w:val="003A5816"/>
    <w:rsid w:val="003A7370"/>
    <w:rsid w:val="003B3A9E"/>
    <w:rsid w:val="003B5B1A"/>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44E4"/>
    <w:rsid w:val="00455EF0"/>
    <w:rsid w:val="00456616"/>
    <w:rsid w:val="0045688B"/>
    <w:rsid w:val="0046010D"/>
    <w:rsid w:val="00463084"/>
    <w:rsid w:val="00463F3D"/>
    <w:rsid w:val="00467300"/>
    <w:rsid w:val="004715DF"/>
    <w:rsid w:val="00471931"/>
    <w:rsid w:val="004739FB"/>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3897"/>
    <w:rsid w:val="004A592D"/>
    <w:rsid w:val="004B1272"/>
    <w:rsid w:val="004B30D6"/>
    <w:rsid w:val="004B54A9"/>
    <w:rsid w:val="004B585B"/>
    <w:rsid w:val="004B5C97"/>
    <w:rsid w:val="004B6EBE"/>
    <w:rsid w:val="004C0A0A"/>
    <w:rsid w:val="004C2A01"/>
    <w:rsid w:val="004C321B"/>
    <w:rsid w:val="004C33D7"/>
    <w:rsid w:val="004C3CB0"/>
    <w:rsid w:val="004C7A06"/>
    <w:rsid w:val="004D11E1"/>
    <w:rsid w:val="004D134C"/>
    <w:rsid w:val="004D1BD1"/>
    <w:rsid w:val="004D380A"/>
    <w:rsid w:val="004D4FA9"/>
    <w:rsid w:val="004D5354"/>
    <w:rsid w:val="004D566F"/>
    <w:rsid w:val="004D57E0"/>
    <w:rsid w:val="004D5D3F"/>
    <w:rsid w:val="004D5D8D"/>
    <w:rsid w:val="004D6939"/>
    <w:rsid w:val="004D6953"/>
    <w:rsid w:val="004D7006"/>
    <w:rsid w:val="004D7199"/>
    <w:rsid w:val="004E26DF"/>
    <w:rsid w:val="004E74A1"/>
    <w:rsid w:val="004F45E6"/>
    <w:rsid w:val="004F494C"/>
    <w:rsid w:val="004F55F2"/>
    <w:rsid w:val="004F727A"/>
    <w:rsid w:val="004F7446"/>
    <w:rsid w:val="005022C1"/>
    <w:rsid w:val="005028BF"/>
    <w:rsid w:val="00502C2A"/>
    <w:rsid w:val="00505E06"/>
    <w:rsid w:val="00506347"/>
    <w:rsid w:val="0051073A"/>
    <w:rsid w:val="0051107D"/>
    <w:rsid w:val="005128B0"/>
    <w:rsid w:val="00514CE9"/>
    <w:rsid w:val="00515F72"/>
    <w:rsid w:val="00516549"/>
    <w:rsid w:val="0052087D"/>
    <w:rsid w:val="00520909"/>
    <w:rsid w:val="00522D74"/>
    <w:rsid w:val="00525147"/>
    <w:rsid w:val="00525875"/>
    <w:rsid w:val="005259E6"/>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1E1A"/>
    <w:rsid w:val="00592F48"/>
    <w:rsid w:val="00596E53"/>
    <w:rsid w:val="005974B9"/>
    <w:rsid w:val="00597910"/>
    <w:rsid w:val="005A3095"/>
    <w:rsid w:val="005A57F0"/>
    <w:rsid w:val="005A6686"/>
    <w:rsid w:val="005A6850"/>
    <w:rsid w:val="005A7658"/>
    <w:rsid w:val="005A79B9"/>
    <w:rsid w:val="005B6021"/>
    <w:rsid w:val="005B6939"/>
    <w:rsid w:val="005B6C0D"/>
    <w:rsid w:val="005C1438"/>
    <w:rsid w:val="005C6E41"/>
    <w:rsid w:val="005D0903"/>
    <w:rsid w:val="005D1A74"/>
    <w:rsid w:val="005D20A6"/>
    <w:rsid w:val="005D2377"/>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01C4"/>
    <w:rsid w:val="006215C0"/>
    <w:rsid w:val="00622F33"/>
    <w:rsid w:val="00623526"/>
    <w:rsid w:val="006239E2"/>
    <w:rsid w:val="006247E2"/>
    <w:rsid w:val="00624D07"/>
    <w:rsid w:val="00626873"/>
    <w:rsid w:val="00630F74"/>
    <w:rsid w:val="00635686"/>
    <w:rsid w:val="0063582D"/>
    <w:rsid w:val="00635E7D"/>
    <w:rsid w:val="006376A7"/>
    <w:rsid w:val="0064028C"/>
    <w:rsid w:val="00641C4E"/>
    <w:rsid w:val="00641E87"/>
    <w:rsid w:val="00642062"/>
    <w:rsid w:val="00642A19"/>
    <w:rsid w:val="00643164"/>
    <w:rsid w:val="006437E8"/>
    <w:rsid w:val="0065208C"/>
    <w:rsid w:val="00652720"/>
    <w:rsid w:val="006543FF"/>
    <w:rsid w:val="006550C9"/>
    <w:rsid w:val="00655876"/>
    <w:rsid w:val="00656B8A"/>
    <w:rsid w:val="00661635"/>
    <w:rsid w:val="00661B8B"/>
    <w:rsid w:val="0066241E"/>
    <w:rsid w:val="00663158"/>
    <w:rsid w:val="00665A6B"/>
    <w:rsid w:val="00666EF9"/>
    <w:rsid w:val="00667192"/>
    <w:rsid w:val="00670236"/>
    <w:rsid w:val="006704F9"/>
    <w:rsid w:val="006753FF"/>
    <w:rsid w:val="00675B20"/>
    <w:rsid w:val="00682770"/>
    <w:rsid w:val="00683489"/>
    <w:rsid w:val="00684E1B"/>
    <w:rsid w:val="006913B9"/>
    <w:rsid w:val="00691A4D"/>
    <w:rsid w:val="00694387"/>
    <w:rsid w:val="00696215"/>
    <w:rsid w:val="00697B8A"/>
    <w:rsid w:val="00697C63"/>
    <w:rsid w:val="00697DA8"/>
    <w:rsid w:val="006A1838"/>
    <w:rsid w:val="006A3E33"/>
    <w:rsid w:val="006A4A67"/>
    <w:rsid w:val="006A7943"/>
    <w:rsid w:val="006A7E50"/>
    <w:rsid w:val="006B1E3B"/>
    <w:rsid w:val="006B3873"/>
    <w:rsid w:val="006B6615"/>
    <w:rsid w:val="006B76EA"/>
    <w:rsid w:val="006B7CC3"/>
    <w:rsid w:val="006C0337"/>
    <w:rsid w:val="006C0840"/>
    <w:rsid w:val="006C1FF2"/>
    <w:rsid w:val="006C24C8"/>
    <w:rsid w:val="006C3F01"/>
    <w:rsid w:val="006C622E"/>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7000D5"/>
    <w:rsid w:val="007009BB"/>
    <w:rsid w:val="00701FF1"/>
    <w:rsid w:val="007027DB"/>
    <w:rsid w:val="007030AF"/>
    <w:rsid w:val="00703938"/>
    <w:rsid w:val="007045B8"/>
    <w:rsid w:val="007063ED"/>
    <w:rsid w:val="007074DA"/>
    <w:rsid w:val="00707A62"/>
    <w:rsid w:val="00717734"/>
    <w:rsid w:val="00720946"/>
    <w:rsid w:val="00721E4E"/>
    <w:rsid w:val="00722232"/>
    <w:rsid w:val="0072248F"/>
    <w:rsid w:val="007237D5"/>
    <w:rsid w:val="00725D55"/>
    <w:rsid w:val="00726DA4"/>
    <w:rsid w:val="0073447F"/>
    <w:rsid w:val="00735387"/>
    <w:rsid w:val="007368B3"/>
    <w:rsid w:val="00750376"/>
    <w:rsid w:val="00752479"/>
    <w:rsid w:val="00752B6F"/>
    <w:rsid w:val="007549F1"/>
    <w:rsid w:val="00754B15"/>
    <w:rsid w:val="00756874"/>
    <w:rsid w:val="007577C4"/>
    <w:rsid w:val="00760163"/>
    <w:rsid w:val="00760553"/>
    <w:rsid w:val="00764306"/>
    <w:rsid w:val="00766A40"/>
    <w:rsid w:val="00766C4E"/>
    <w:rsid w:val="00767487"/>
    <w:rsid w:val="007715AB"/>
    <w:rsid w:val="00771A07"/>
    <w:rsid w:val="0077228E"/>
    <w:rsid w:val="00773283"/>
    <w:rsid w:val="00773FB5"/>
    <w:rsid w:val="007745BC"/>
    <w:rsid w:val="00777442"/>
    <w:rsid w:val="00777C51"/>
    <w:rsid w:val="007803AF"/>
    <w:rsid w:val="007822B0"/>
    <w:rsid w:val="0078403B"/>
    <w:rsid w:val="007855DE"/>
    <w:rsid w:val="007861B1"/>
    <w:rsid w:val="00787A76"/>
    <w:rsid w:val="007916C9"/>
    <w:rsid w:val="00792079"/>
    <w:rsid w:val="00793982"/>
    <w:rsid w:val="007953FA"/>
    <w:rsid w:val="007965AD"/>
    <w:rsid w:val="00797025"/>
    <w:rsid w:val="00797609"/>
    <w:rsid w:val="007A0375"/>
    <w:rsid w:val="007A1F30"/>
    <w:rsid w:val="007A4436"/>
    <w:rsid w:val="007A4CF8"/>
    <w:rsid w:val="007A5149"/>
    <w:rsid w:val="007A61DE"/>
    <w:rsid w:val="007A637E"/>
    <w:rsid w:val="007A6E89"/>
    <w:rsid w:val="007B27AA"/>
    <w:rsid w:val="007B3EE5"/>
    <w:rsid w:val="007C0178"/>
    <w:rsid w:val="007C1D74"/>
    <w:rsid w:val="007C250D"/>
    <w:rsid w:val="007C2597"/>
    <w:rsid w:val="007C7184"/>
    <w:rsid w:val="007D0B20"/>
    <w:rsid w:val="007D14F0"/>
    <w:rsid w:val="007D1A7B"/>
    <w:rsid w:val="007D20B7"/>
    <w:rsid w:val="007D5865"/>
    <w:rsid w:val="007D6C89"/>
    <w:rsid w:val="007E0B71"/>
    <w:rsid w:val="007E10F4"/>
    <w:rsid w:val="007E1A53"/>
    <w:rsid w:val="007E28B2"/>
    <w:rsid w:val="007E35A2"/>
    <w:rsid w:val="007E6F35"/>
    <w:rsid w:val="007F0628"/>
    <w:rsid w:val="007F4821"/>
    <w:rsid w:val="00802417"/>
    <w:rsid w:val="00802511"/>
    <w:rsid w:val="00811181"/>
    <w:rsid w:val="00811404"/>
    <w:rsid w:val="00813D78"/>
    <w:rsid w:val="00815716"/>
    <w:rsid w:val="00815B1E"/>
    <w:rsid w:val="00816A85"/>
    <w:rsid w:val="00824D91"/>
    <w:rsid w:val="00827446"/>
    <w:rsid w:val="0082762D"/>
    <w:rsid w:val="00827B71"/>
    <w:rsid w:val="0083096D"/>
    <w:rsid w:val="00832265"/>
    <w:rsid w:val="00832B02"/>
    <w:rsid w:val="00832ECE"/>
    <w:rsid w:val="008331FD"/>
    <w:rsid w:val="00847AAC"/>
    <w:rsid w:val="00860B78"/>
    <w:rsid w:val="0086142A"/>
    <w:rsid w:val="00862D45"/>
    <w:rsid w:val="00863139"/>
    <w:rsid w:val="00864B88"/>
    <w:rsid w:val="00864C39"/>
    <w:rsid w:val="008674E7"/>
    <w:rsid w:val="008713E3"/>
    <w:rsid w:val="00871FFF"/>
    <w:rsid w:val="00872A08"/>
    <w:rsid w:val="00872EA6"/>
    <w:rsid w:val="008816D3"/>
    <w:rsid w:val="00882B91"/>
    <w:rsid w:val="008853AA"/>
    <w:rsid w:val="008866F9"/>
    <w:rsid w:val="00887EA3"/>
    <w:rsid w:val="00887F49"/>
    <w:rsid w:val="0089329E"/>
    <w:rsid w:val="008933BC"/>
    <w:rsid w:val="00893973"/>
    <w:rsid w:val="00895A60"/>
    <w:rsid w:val="00895E0E"/>
    <w:rsid w:val="008979EF"/>
    <w:rsid w:val="008A12C8"/>
    <w:rsid w:val="008A1CAA"/>
    <w:rsid w:val="008A21EB"/>
    <w:rsid w:val="008A372D"/>
    <w:rsid w:val="008A5E08"/>
    <w:rsid w:val="008A602A"/>
    <w:rsid w:val="008B0528"/>
    <w:rsid w:val="008B0E3B"/>
    <w:rsid w:val="008B2E8A"/>
    <w:rsid w:val="008B4AF1"/>
    <w:rsid w:val="008B54BA"/>
    <w:rsid w:val="008B6278"/>
    <w:rsid w:val="008B75B9"/>
    <w:rsid w:val="008C045C"/>
    <w:rsid w:val="008C123B"/>
    <w:rsid w:val="008C1349"/>
    <w:rsid w:val="008C1919"/>
    <w:rsid w:val="008C4B46"/>
    <w:rsid w:val="008D2984"/>
    <w:rsid w:val="008D2B8B"/>
    <w:rsid w:val="008E13BB"/>
    <w:rsid w:val="008E3494"/>
    <w:rsid w:val="008E5433"/>
    <w:rsid w:val="008E5B95"/>
    <w:rsid w:val="008E6F31"/>
    <w:rsid w:val="008E79F1"/>
    <w:rsid w:val="008F5F37"/>
    <w:rsid w:val="00900483"/>
    <w:rsid w:val="00902524"/>
    <w:rsid w:val="00904B6E"/>
    <w:rsid w:val="0091079C"/>
    <w:rsid w:val="00910A26"/>
    <w:rsid w:val="00912207"/>
    <w:rsid w:val="00914C6E"/>
    <w:rsid w:val="00914E4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3C93"/>
    <w:rsid w:val="00974053"/>
    <w:rsid w:val="00976562"/>
    <w:rsid w:val="009838AB"/>
    <w:rsid w:val="00983F11"/>
    <w:rsid w:val="00990D06"/>
    <w:rsid w:val="009919CA"/>
    <w:rsid w:val="009921A1"/>
    <w:rsid w:val="00992A69"/>
    <w:rsid w:val="00994463"/>
    <w:rsid w:val="00996AB2"/>
    <w:rsid w:val="009971D1"/>
    <w:rsid w:val="009A153B"/>
    <w:rsid w:val="009A1D13"/>
    <w:rsid w:val="009A6DF3"/>
    <w:rsid w:val="009B01FD"/>
    <w:rsid w:val="009B0454"/>
    <w:rsid w:val="009B0911"/>
    <w:rsid w:val="009B3E12"/>
    <w:rsid w:val="009B6446"/>
    <w:rsid w:val="009B7064"/>
    <w:rsid w:val="009C12CE"/>
    <w:rsid w:val="009C1606"/>
    <w:rsid w:val="009C3221"/>
    <w:rsid w:val="009D02E2"/>
    <w:rsid w:val="009D1699"/>
    <w:rsid w:val="009D27CB"/>
    <w:rsid w:val="009D4A5C"/>
    <w:rsid w:val="009D59F7"/>
    <w:rsid w:val="009D71E9"/>
    <w:rsid w:val="009D7537"/>
    <w:rsid w:val="009E175A"/>
    <w:rsid w:val="009E2333"/>
    <w:rsid w:val="009E646C"/>
    <w:rsid w:val="009E7C40"/>
    <w:rsid w:val="009F0248"/>
    <w:rsid w:val="009F0F80"/>
    <w:rsid w:val="009F1D6F"/>
    <w:rsid w:val="009F2D62"/>
    <w:rsid w:val="009F49A5"/>
    <w:rsid w:val="009F7089"/>
    <w:rsid w:val="00A00392"/>
    <w:rsid w:val="00A00BE3"/>
    <w:rsid w:val="00A04F0F"/>
    <w:rsid w:val="00A066F0"/>
    <w:rsid w:val="00A071FC"/>
    <w:rsid w:val="00A10E14"/>
    <w:rsid w:val="00A11C92"/>
    <w:rsid w:val="00A1236C"/>
    <w:rsid w:val="00A127C3"/>
    <w:rsid w:val="00A13CF1"/>
    <w:rsid w:val="00A14288"/>
    <w:rsid w:val="00A14A9A"/>
    <w:rsid w:val="00A14B25"/>
    <w:rsid w:val="00A150C9"/>
    <w:rsid w:val="00A166C7"/>
    <w:rsid w:val="00A168B3"/>
    <w:rsid w:val="00A1728D"/>
    <w:rsid w:val="00A22470"/>
    <w:rsid w:val="00A259AA"/>
    <w:rsid w:val="00A31583"/>
    <w:rsid w:val="00A31832"/>
    <w:rsid w:val="00A359CD"/>
    <w:rsid w:val="00A366B2"/>
    <w:rsid w:val="00A36F67"/>
    <w:rsid w:val="00A407DD"/>
    <w:rsid w:val="00A41D7C"/>
    <w:rsid w:val="00A45035"/>
    <w:rsid w:val="00A51750"/>
    <w:rsid w:val="00A52299"/>
    <w:rsid w:val="00A54051"/>
    <w:rsid w:val="00A554CF"/>
    <w:rsid w:val="00A56F63"/>
    <w:rsid w:val="00A63EB0"/>
    <w:rsid w:val="00A6583D"/>
    <w:rsid w:val="00A65AAF"/>
    <w:rsid w:val="00A6619B"/>
    <w:rsid w:val="00A717CA"/>
    <w:rsid w:val="00A77E9E"/>
    <w:rsid w:val="00A80023"/>
    <w:rsid w:val="00A80AC9"/>
    <w:rsid w:val="00A81DA1"/>
    <w:rsid w:val="00A86132"/>
    <w:rsid w:val="00A87F5D"/>
    <w:rsid w:val="00A90582"/>
    <w:rsid w:val="00A9092E"/>
    <w:rsid w:val="00A932BF"/>
    <w:rsid w:val="00A9488B"/>
    <w:rsid w:val="00A94E79"/>
    <w:rsid w:val="00A9551B"/>
    <w:rsid w:val="00A9598E"/>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16EC"/>
    <w:rsid w:val="00B61861"/>
    <w:rsid w:val="00B65DB7"/>
    <w:rsid w:val="00B67B14"/>
    <w:rsid w:val="00B7067D"/>
    <w:rsid w:val="00B71965"/>
    <w:rsid w:val="00B71C36"/>
    <w:rsid w:val="00B7519D"/>
    <w:rsid w:val="00B77318"/>
    <w:rsid w:val="00B80403"/>
    <w:rsid w:val="00B8266A"/>
    <w:rsid w:val="00B849DC"/>
    <w:rsid w:val="00B85BA9"/>
    <w:rsid w:val="00B85F23"/>
    <w:rsid w:val="00B87757"/>
    <w:rsid w:val="00B87788"/>
    <w:rsid w:val="00B87B36"/>
    <w:rsid w:val="00B90CE2"/>
    <w:rsid w:val="00B915FB"/>
    <w:rsid w:val="00B92B24"/>
    <w:rsid w:val="00B94011"/>
    <w:rsid w:val="00B949ED"/>
    <w:rsid w:val="00BA209D"/>
    <w:rsid w:val="00BA3BB0"/>
    <w:rsid w:val="00BA4952"/>
    <w:rsid w:val="00BB115A"/>
    <w:rsid w:val="00BB1C3F"/>
    <w:rsid w:val="00BB24CC"/>
    <w:rsid w:val="00BB2D73"/>
    <w:rsid w:val="00BB2F6C"/>
    <w:rsid w:val="00BB5CC6"/>
    <w:rsid w:val="00BB5DF7"/>
    <w:rsid w:val="00BB7350"/>
    <w:rsid w:val="00BB7F8F"/>
    <w:rsid w:val="00BC0AD2"/>
    <w:rsid w:val="00BC17DC"/>
    <w:rsid w:val="00BC39C3"/>
    <w:rsid w:val="00BC49B2"/>
    <w:rsid w:val="00BC53D1"/>
    <w:rsid w:val="00BC565F"/>
    <w:rsid w:val="00BC5A3C"/>
    <w:rsid w:val="00BC6A98"/>
    <w:rsid w:val="00BC6BF7"/>
    <w:rsid w:val="00BC6F29"/>
    <w:rsid w:val="00BD0343"/>
    <w:rsid w:val="00BD0C46"/>
    <w:rsid w:val="00BD117F"/>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35B3"/>
    <w:rsid w:val="00C046A8"/>
    <w:rsid w:val="00C068EF"/>
    <w:rsid w:val="00C10455"/>
    <w:rsid w:val="00C117A4"/>
    <w:rsid w:val="00C12190"/>
    <w:rsid w:val="00C14007"/>
    <w:rsid w:val="00C14CED"/>
    <w:rsid w:val="00C14FA5"/>
    <w:rsid w:val="00C15B91"/>
    <w:rsid w:val="00C16E7A"/>
    <w:rsid w:val="00C20520"/>
    <w:rsid w:val="00C25CC3"/>
    <w:rsid w:val="00C25D83"/>
    <w:rsid w:val="00C26183"/>
    <w:rsid w:val="00C2713D"/>
    <w:rsid w:val="00C27344"/>
    <w:rsid w:val="00C30856"/>
    <w:rsid w:val="00C32396"/>
    <w:rsid w:val="00C32963"/>
    <w:rsid w:val="00C329D2"/>
    <w:rsid w:val="00C337DB"/>
    <w:rsid w:val="00C370EC"/>
    <w:rsid w:val="00C43AB8"/>
    <w:rsid w:val="00C50BD8"/>
    <w:rsid w:val="00C53E4E"/>
    <w:rsid w:val="00C5483E"/>
    <w:rsid w:val="00C57905"/>
    <w:rsid w:val="00C60155"/>
    <w:rsid w:val="00C62D4D"/>
    <w:rsid w:val="00C64AC2"/>
    <w:rsid w:val="00C64C79"/>
    <w:rsid w:val="00C67D2E"/>
    <w:rsid w:val="00C67DCB"/>
    <w:rsid w:val="00C70A1E"/>
    <w:rsid w:val="00C7110F"/>
    <w:rsid w:val="00C73203"/>
    <w:rsid w:val="00C7572B"/>
    <w:rsid w:val="00C77C1B"/>
    <w:rsid w:val="00C8019E"/>
    <w:rsid w:val="00C829CC"/>
    <w:rsid w:val="00C838C5"/>
    <w:rsid w:val="00C83E27"/>
    <w:rsid w:val="00C85006"/>
    <w:rsid w:val="00C904B2"/>
    <w:rsid w:val="00C943B2"/>
    <w:rsid w:val="00C959B4"/>
    <w:rsid w:val="00C95E6C"/>
    <w:rsid w:val="00C968C2"/>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54AB"/>
    <w:rsid w:val="00D10307"/>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4C78"/>
    <w:rsid w:val="00D457B5"/>
    <w:rsid w:val="00D45A50"/>
    <w:rsid w:val="00D464C6"/>
    <w:rsid w:val="00D47018"/>
    <w:rsid w:val="00D501A3"/>
    <w:rsid w:val="00D55909"/>
    <w:rsid w:val="00D560E2"/>
    <w:rsid w:val="00D57A3E"/>
    <w:rsid w:val="00D62DDF"/>
    <w:rsid w:val="00D630D2"/>
    <w:rsid w:val="00D64AF1"/>
    <w:rsid w:val="00D65F63"/>
    <w:rsid w:val="00D70E43"/>
    <w:rsid w:val="00D715AD"/>
    <w:rsid w:val="00D72587"/>
    <w:rsid w:val="00D73D63"/>
    <w:rsid w:val="00D7750F"/>
    <w:rsid w:val="00D77934"/>
    <w:rsid w:val="00D77EA1"/>
    <w:rsid w:val="00D819C1"/>
    <w:rsid w:val="00D83B10"/>
    <w:rsid w:val="00D90EAD"/>
    <w:rsid w:val="00D922F3"/>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700"/>
    <w:rsid w:val="00DD1B6A"/>
    <w:rsid w:val="00DD3125"/>
    <w:rsid w:val="00DD45B5"/>
    <w:rsid w:val="00DD7DAA"/>
    <w:rsid w:val="00DE0B9C"/>
    <w:rsid w:val="00DE300E"/>
    <w:rsid w:val="00DE50DD"/>
    <w:rsid w:val="00DE57C1"/>
    <w:rsid w:val="00DE7866"/>
    <w:rsid w:val="00DF0687"/>
    <w:rsid w:val="00DF1C50"/>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30C1"/>
    <w:rsid w:val="00E465D7"/>
    <w:rsid w:val="00E47A0F"/>
    <w:rsid w:val="00E5061B"/>
    <w:rsid w:val="00E50A4F"/>
    <w:rsid w:val="00E50F19"/>
    <w:rsid w:val="00E516B6"/>
    <w:rsid w:val="00E52E54"/>
    <w:rsid w:val="00E5315C"/>
    <w:rsid w:val="00E57086"/>
    <w:rsid w:val="00E5770A"/>
    <w:rsid w:val="00E60DC9"/>
    <w:rsid w:val="00E61871"/>
    <w:rsid w:val="00E656F6"/>
    <w:rsid w:val="00E67942"/>
    <w:rsid w:val="00E70601"/>
    <w:rsid w:val="00E717E3"/>
    <w:rsid w:val="00E73F47"/>
    <w:rsid w:val="00E74993"/>
    <w:rsid w:val="00E74E54"/>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78AA"/>
    <w:rsid w:val="00EB21B2"/>
    <w:rsid w:val="00EB3B01"/>
    <w:rsid w:val="00EB3CA1"/>
    <w:rsid w:val="00EB5761"/>
    <w:rsid w:val="00EB7797"/>
    <w:rsid w:val="00EC38E5"/>
    <w:rsid w:val="00ED0F62"/>
    <w:rsid w:val="00ED1C1D"/>
    <w:rsid w:val="00ED36B1"/>
    <w:rsid w:val="00ED575A"/>
    <w:rsid w:val="00ED6735"/>
    <w:rsid w:val="00ED72DD"/>
    <w:rsid w:val="00EE0E29"/>
    <w:rsid w:val="00EE1AE2"/>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224E"/>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5644"/>
    <w:rsid w:val="00FA7137"/>
    <w:rsid w:val="00FA77AA"/>
    <w:rsid w:val="00FB18CA"/>
    <w:rsid w:val="00FB3354"/>
    <w:rsid w:val="00FB41BA"/>
    <w:rsid w:val="00FB51AB"/>
    <w:rsid w:val="00FB53D8"/>
    <w:rsid w:val="00FC145D"/>
    <w:rsid w:val="00FC189F"/>
    <w:rsid w:val="00FC1E72"/>
    <w:rsid w:val="00FC428F"/>
    <w:rsid w:val="00FC539B"/>
    <w:rsid w:val="00FC7405"/>
    <w:rsid w:val="00FC76B1"/>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3D87650-E347-46EE-93AE-1736587E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c.edu/vjs" TargetMode="External"/><Relationship Id="rId13" Type="http://schemas.openxmlformats.org/officeDocument/2006/relationships/hyperlink" Target="https://www.youtube.com/channel/UC8phyT1CM4O8N7YJ_cwmtMg" TargetMode="External"/><Relationship Id="rId18" Type="http://schemas.openxmlformats.org/officeDocument/2006/relationships/hyperlink" Target="https://www.facebook.com/victor.schoenbach" TargetMode="External"/><Relationship Id="rId26" Type="http://schemas.openxmlformats.org/officeDocument/2006/relationships/image" Target="media/image6.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linkedin.com/in/victorschoenbach" TargetMode="External"/><Relationship Id="rId25" Type="http://schemas.openxmlformats.org/officeDocument/2006/relationships/hyperlink" Target="http://www.unc.edu/epid600/" TargetMode="External"/><Relationship Id="rId33" Type="http://schemas.openxmlformats.org/officeDocument/2006/relationships/hyperlink" Target="http://help.unc.edu/167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vjs@unc.edu" TargetMode="External"/><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pub/victor-schoenbach/32/756/a2b" TargetMode="External"/><Relationship Id="rId24" Type="http://schemas.openxmlformats.org/officeDocument/2006/relationships/hyperlink" Target="http://onyen.unc.edu/%20for" TargetMode="External"/><Relationship Id="rId32" Type="http://schemas.openxmlformats.org/officeDocument/2006/relationships/hyperlink" Target="http://www.hsl.unc.edu/services/tutorials/PlagiarismTutorial/intro.html" TargetMode="External"/><Relationship Id="rId37" Type="http://schemas.openxmlformats.org/officeDocument/2006/relationships/image" Target="media/image10.jpe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victor.schoenbach" TargetMode="External"/><Relationship Id="rId23" Type="http://schemas.openxmlformats.org/officeDocument/2006/relationships/hyperlink" Target="https://sakai.unc.edu" TargetMode="External"/><Relationship Id="rId28" Type="http://schemas.openxmlformats.org/officeDocument/2006/relationships/image" Target="media/image7.jpeg"/><Relationship Id="rId36" Type="http://schemas.openxmlformats.org/officeDocument/2006/relationships/hyperlink" Target="http://connectcarolina.unc.edu/" TargetMode="External"/><Relationship Id="rId10" Type="http://schemas.openxmlformats.org/officeDocument/2006/relationships/hyperlink" Target="http://www.minority.unc.edu/" TargetMode="External"/><Relationship Id="rId19" Type="http://schemas.openxmlformats.org/officeDocument/2006/relationships/hyperlink" Target="https://www.youtube.com/channel/UC8phyT1CM4O8N7YJ_cwmtMg"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go.unc.edu/sjae"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hyperlink" Target="http://writingcenter.unc.edu/" TargetMode="External"/><Relationship Id="rId30" Type="http://schemas.openxmlformats.org/officeDocument/2006/relationships/oleObject" Target="embeddings/oleObject1.bin"/><Relationship Id="rId35" Type="http://schemas.openxmlformats.org/officeDocument/2006/relationships/hyperlink" Target="https://sn2prd0302.outlook.com/owa/redir.aspx?C=DA7ccN6iQEChiHlg9gTapTBAq1H5Gc4IeQsdMdMAAJzFb9O3d4jglWFvYElZhTQs8pUQop5om4k.&amp;URL=http%3a%2f%2f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4E95-A498-4E11-9414-5D772E38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EPID600 syllabus</vt:lpstr>
    </vt:vector>
  </TitlesOfParts>
  <Company>UNC Department of Epidemiology</Company>
  <LinksUpToDate>false</LinksUpToDate>
  <CharactersWithSpaces>25311</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Schoenbach, Victor J</cp:lastModifiedBy>
  <cp:revision>73</cp:revision>
  <cp:lastPrinted>2016-05-08T20:59:00Z</cp:lastPrinted>
  <dcterms:created xsi:type="dcterms:W3CDTF">2012-08-21T17:07:00Z</dcterms:created>
  <dcterms:modified xsi:type="dcterms:W3CDTF">2016-05-08T21:00:00Z</dcterms:modified>
</cp:coreProperties>
</file>